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20 lutego 2018</w:t>
      </w:r>
    </w:p>
    <w:p w:rsidR="00000000" w:rsidDel="00000000" w:rsidP="00000000" w:rsidRDefault="00000000" w:rsidRPr="00000000" w14:paraId="00000001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“Over the limit” na 58. Krakowskim Festiwalu Filmowym</w:t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Głośny dokument, dzięki któremu reżyserka Marta Prus znalazła się na prestiżowej liście magazynu Variety, będzie mieć polską premierę na festiwalu w Krakowie.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Magazyn Variety już po raz czwarty stworzył listę 10 twórców z Europy, których karierę należy śledzić w przyszłości. Dziennikarze docenili pełnometrażowy debiut dokumentalny autorstwa Marty Prus "Over the Limit", który został bardzo dobrze przyjęty podczas 30. festiwalu IDFA w Amsterdamie i odnosi coraz więcej sukcesów na całym świecie. Już na etapie realizacji film wzbudzał duże zainteresowanie i był prezentowany na najważniejszych pitchingach.</w:t>
      </w:r>
      <w:r w:rsidDel="00000000" w:rsidR="00000000" w:rsidRPr="00000000">
        <w:rPr>
          <w:color w:val="5a5a5a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W Polsce widzowie po raz pierwszy będą mieli okazję zobaczyć film na Krakowskim Festiwalu Filmowym, gdzie zostanie zaprezentowany w dwóch konkursach: polskim i międzynarodowym dokumentalnym.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"Over the Limit" to historia rosyjskiej gimnastyczki Margarity Mamun, która w drodze po olimpijskie laury w Rio de Janeiro musi zmierzyć się nie tylko z rywalkami, ale także z własnymi ograniczeniami. Film to także niecodzienna okazja, by przyjrzeć się gimnastyce artystycznej od kuchni w kraju będącym kolebką talentów w tej dziedzinie. Reżyserce udało się wniknąć do zamkniętego świata i sportretować niełatwe relacje pomiędzy gimnastyczkami oraz ich trenerkami.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„Okazało się, że wjazd na teren szkoleniowy w Nowogorsku był prawie niemożliwy – to teren strzeżony, otoczony drutem kolczastym. Jakimś cudem udało nam się przebrnąć przez formalności i weszliśmy do środka. Wszystko wyglądało jak centrum dowodzenia, a nie ośrodek sportowy. Przekonanie zarówno trenerki, jak i gimnastyczki też było wyzwaniem. Na początku nie było nic poza moją wiarą i marzeniem. Wszyscy mówili, że porywam się na niemożliwe. Ale to, że było trudno, właśnie mnie mobilizowało“ – wspomina okres dokumentacji reżyserka (więcej o procesie powstania filmu: http://www.polishdocs.pl/pl/czytelnia/3762/).</w:t>
      </w:r>
    </w:p>
    <w:p w:rsidR="00000000" w:rsidDel="00000000" w:rsidP="00000000" w:rsidRDefault="00000000" w:rsidRPr="00000000" w14:paraId="0000000A">
      <w:pPr>
        <w:pStyle w:val="Heading3"/>
        <w:contextualSpacing w:val="0"/>
        <w:rPr>
          <w:color w:val="000000"/>
          <w:sz w:val="22"/>
          <w:szCs w:val="22"/>
        </w:rPr>
      </w:pPr>
      <w:bookmarkStart w:colFirst="0" w:colLast="0" w:name="_saych8jmm8v2" w:id="0"/>
      <w:bookmarkEnd w:id="0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Marta Prus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W dzieciństwie była członkiem grupy gimnastycznej klubu sportowego IKS AWF w Warszawie, a następnie tancerką w studio Hanny Kosiewicz. Studiowała na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Wydziale Reżyserii PWSFTViT w Łodzi, ukończyła także kurs dokumentalny w Szkole Wajdy. Jej film dokumentalny “Mów do mnie” (2015) oraz fabuła “Ciepło-zimno” (2016) były prezentowane w konkursach Krakowskiego Festiwalu Filmowego w ubiegłych latach.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58. Krakowski Festiwal Filmowy odbędzie się w dniach 27 maja - 3 czerwca 2018 roku.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Więcej informacji o 58.Krakowskim Festiwalu Filmowym: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https://www.facebook.com/events/214610089105300/</w:t>
        </w:r>
      </w:hyperlink>
      <w:r w:rsidDel="00000000" w:rsidR="00000000" w:rsidRPr="00000000">
        <w:rPr>
          <w:rtl w:val="0"/>
        </w:rPr>
        <w:t xml:space="preserve"> </w:t>
      </w:r>
    </w:p>
    <w:sectPr>
      <w:footerReference r:id="rId7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after="708" w:line="276" w:lineRule="auto"/>
      <w:contextualSpacing w:val="0"/>
      <w:rPr/>
    </w:pPr>
    <w:r w:rsidDel="00000000" w:rsidR="00000000" w:rsidRPr="00000000">
      <w:rPr>
        <w:sz w:val="16"/>
        <w:szCs w:val="16"/>
        <w:rtl w:val="0"/>
      </w:rPr>
      <w:t xml:space="preserve">Biuro prasowe Krakowskiego Festiwalu Filmowego</w:t>
      <w:br w:type="textWrapping"/>
    </w:r>
    <w:r w:rsidDel="00000000" w:rsidR="00000000" w:rsidRPr="00000000">
      <w:rPr>
        <w:b w:val="1"/>
        <w:sz w:val="16"/>
        <w:szCs w:val="16"/>
        <w:rtl w:val="0"/>
      </w:rPr>
      <w:t xml:space="preserve">Olga Lany</w:t>
    </w:r>
    <w:r w:rsidDel="00000000" w:rsidR="00000000" w:rsidRPr="00000000">
      <w:rPr>
        <w:sz w:val="16"/>
        <w:szCs w:val="16"/>
        <w:rtl w:val="0"/>
      </w:rPr>
      <w:t xml:space="preserve"> </w:t>
    </w:r>
    <w:r w:rsidDel="00000000" w:rsidR="00000000" w:rsidRPr="00000000">
      <w:rPr>
        <w:sz w:val="16"/>
        <w:szCs w:val="16"/>
        <w:highlight w:val="white"/>
        <w:rtl w:val="0"/>
      </w:rPr>
      <w:t xml:space="preserve">t: 608 722 903, e: </w:t>
    </w:r>
    <w:hyperlink r:id="rId1">
      <w:r w:rsidDel="00000000" w:rsidR="00000000" w:rsidRPr="00000000">
        <w:rPr>
          <w:color w:val="0000ff"/>
          <w:sz w:val="16"/>
          <w:szCs w:val="16"/>
          <w:highlight w:val="white"/>
          <w:u w:val="single"/>
          <w:rtl w:val="0"/>
        </w:rPr>
        <w:t xml:space="preserve">olga.lany@kff.com.pl</w:t>
      </w:r>
    </w:hyperlink>
    <w:r w:rsidDel="00000000" w:rsidR="00000000" w:rsidRPr="00000000">
      <w:rPr>
        <w:sz w:val="16"/>
        <w:szCs w:val="16"/>
        <w:highlight w:val="white"/>
        <w:rtl w:val="0"/>
      </w:rPr>
      <w:t xml:space="preserve">   I   </w:t>
    </w:r>
    <w:r w:rsidDel="00000000" w:rsidR="00000000" w:rsidRPr="00000000">
      <w:rPr>
        <w:b w:val="1"/>
        <w:sz w:val="16"/>
        <w:szCs w:val="16"/>
        <w:highlight w:val="white"/>
        <w:rtl w:val="0"/>
      </w:rPr>
      <w:t xml:space="preserve">Paulina Bukowska</w:t>
    </w:r>
    <w:r w:rsidDel="00000000" w:rsidR="00000000" w:rsidRPr="00000000">
      <w:rPr>
        <w:sz w:val="16"/>
        <w:szCs w:val="16"/>
        <w:highlight w:val="white"/>
        <w:rtl w:val="0"/>
      </w:rPr>
      <w:t xml:space="preserve"> e: </w:t>
    </w:r>
    <w:hyperlink r:id="rId2">
      <w:r w:rsidDel="00000000" w:rsidR="00000000" w:rsidRPr="00000000">
        <w:rPr>
          <w:color w:val="1155cc"/>
          <w:sz w:val="16"/>
          <w:szCs w:val="16"/>
          <w:highlight w:val="white"/>
          <w:u w:val="single"/>
          <w:rtl w:val="0"/>
        </w:rPr>
        <w:t xml:space="preserve">paulina.bukowska@kff.com.pl</w:t>
      </w:r>
    </w:hyperlink>
    <w:r w:rsidDel="00000000" w:rsidR="00000000" w:rsidRPr="00000000">
      <w:rPr>
        <w:sz w:val="16"/>
        <w:szCs w:val="16"/>
        <w:highlight w:val="white"/>
        <w:rtl w:val="0"/>
      </w:rPr>
      <w:t xml:space="preserve">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facebook.com/events/214610089105300/" TargetMode="Externa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