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right"/>
        <w:rPr/>
      </w:pPr>
      <w:bookmarkStart w:colFirst="0" w:colLast="0" w:name="_wgakrlwl6aka" w:id="0"/>
      <w:bookmarkEnd w:id="0"/>
      <w:r w:rsidDel="00000000" w:rsidR="00000000" w:rsidRPr="00000000">
        <w:rPr>
          <w:sz w:val="22"/>
          <w:szCs w:val="22"/>
          <w:rtl w:val="0"/>
        </w:rPr>
        <w:t xml:space="preserve">8 maja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Title"/>
        <w:contextualSpacing w:val="0"/>
        <w:rPr/>
      </w:pPr>
      <w:bookmarkStart w:colFirst="0" w:colLast="0" w:name="_3jxzux4i8jdi" w:id="1"/>
      <w:bookmarkEnd w:id="1"/>
      <w:r w:rsidDel="00000000" w:rsidR="00000000" w:rsidRPr="00000000">
        <w:rPr>
          <w:rtl w:val="0"/>
        </w:rPr>
        <w:t xml:space="preserve">Goście 58. Krakowskiego Festiwalu Filmowego</w:t>
      </w:r>
    </w:p>
    <w:p w:rsidR="00000000" w:rsidDel="00000000" w:rsidP="00000000" w:rsidRDefault="00000000" w:rsidRPr="00000000" w14:paraId="00000002">
      <w:pPr>
        <w:contextualSpacing w:val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Twórcy, bohaterowie, laureaci najważniejszych nagród filmowych, krytycy </w:t>
      </w:r>
      <w:r w:rsidDel="00000000" w:rsidR="00000000" w:rsidRPr="00000000">
        <w:rPr>
          <w:b w:val="1"/>
          <w:rtl w:val="0"/>
        </w:rPr>
        <w:t xml:space="preserve">– pokazom filmowym na Festiwalu będą towarzyszyć spotkania z wybitnymi osobowościami ze świata filmu. Do Krakowa przyjadą m.in.: Etgar Keret, Talal Derki, </w:t>
      </w:r>
      <w:r w:rsidDel="00000000" w:rsidR="00000000" w:rsidRPr="00000000">
        <w:rPr>
          <w:b w:val="1"/>
          <w:highlight w:val="white"/>
          <w:rtl w:val="0"/>
        </w:rPr>
        <w:t xml:space="preserve">Peter Forgacs, </w:t>
      </w:r>
      <w:r w:rsidDel="00000000" w:rsidR="00000000" w:rsidRPr="00000000">
        <w:rPr>
          <w:b w:val="1"/>
          <w:rtl w:val="0"/>
        </w:rPr>
        <w:t xml:space="preserve">Anna Zamecka, Chris Niedenthal, Dorota Kobiela.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Tegoroczną nagrodę Smoka Smoków odbierze w Krakowie wybitny reżyser dokumentalista </w:t>
      </w:r>
      <w:r w:rsidDel="00000000" w:rsidR="00000000" w:rsidRPr="00000000">
        <w:rPr>
          <w:b w:val="1"/>
          <w:highlight w:val="white"/>
          <w:rtl w:val="0"/>
        </w:rPr>
        <w:t xml:space="preserve">Sergei Loznitsa</w:t>
      </w:r>
      <w:r w:rsidDel="00000000" w:rsidR="00000000" w:rsidRPr="00000000">
        <w:rPr>
          <w:highlight w:val="white"/>
          <w:rtl w:val="0"/>
        </w:rPr>
        <w:t xml:space="preserve">. Z kolei w ramach cyklu “Spojrzenie na Estonię” odbędzie się autorski program estońskiej animacji przygotowany przez mistrza, laureata nagrody Smoka Smoków z 2015 roku, </w:t>
      </w:r>
      <w:r w:rsidDel="00000000" w:rsidR="00000000" w:rsidRPr="00000000">
        <w:rPr>
          <w:b w:val="1"/>
          <w:highlight w:val="white"/>
          <w:rtl w:val="0"/>
        </w:rPr>
        <w:t xml:space="preserve">Priita Pärna</w:t>
      </w:r>
      <w:r w:rsidDel="00000000" w:rsidR="00000000" w:rsidRPr="00000000">
        <w:rPr>
          <w:highlight w:val="white"/>
          <w:rtl w:val="0"/>
        </w:rPr>
        <w:t xml:space="preserve">, który osobiście zapowie ten cykl w Krakowie.</w:t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Spośród bohaterów filmów pojawią się m.in.: </w:t>
      </w:r>
      <w:r w:rsidDel="00000000" w:rsidR="00000000" w:rsidRPr="00000000">
        <w:rPr>
          <w:rtl w:val="0"/>
        </w:rPr>
        <w:t xml:space="preserve">jeden z najbardziej znanych i lubianych pisarzy izraelskich, mistrz krótkiej formy, scenarzysta i wykładowca – </w:t>
      </w:r>
      <w:r w:rsidDel="00000000" w:rsidR="00000000" w:rsidRPr="00000000">
        <w:rPr>
          <w:b w:val="1"/>
          <w:rtl w:val="0"/>
        </w:rPr>
        <w:t xml:space="preserve">Etgar Keret</w:t>
      </w:r>
      <w:r w:rsidDel="00000000" w:rsidR="00000000" w:rsidRPr="00000000">
        <w:rPr>
          <w:rtl w:val="0"/>
        </w:rPr>
        <w:t xml:space="preserve">. W ramach sekcji “Opowieści ze świata” pokazany zostanie film dokumentalny o pisarzu: “Etgar Keret. Oparte na prawdziwej historii”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Festiwal otworzy pokaz filmu </w:t>
      </w:r>
      <w:r w:rsidDel="00000000" w:rsidR="00000000" w:rsidRPr="00000000">
        <w:rPr>
          <w:highlight w:val="white"/>
          <w:rtl w:val="0"/>
        </w:rPr>
        <w:t xml:space="preserve">“Koncert na dwoje” Tomasza Drozdowicza, a para bohaterów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 dyrygent </w:t>
      </w:r>
      <w:r w:rsidDel="00000000" w:rsidR="00000000" w:rsidRPr="00000000">
        <w:rPr>
          <w:b w:val="1"/>
          <w:highlight w:val="white"/>
          <w:rtl w:val="0"/>
        </w:rPr>
        <w:t xml:space="preserve">Jerzy Maksymiuk</w:t>
      </w:r>
      <w:r w:rsidDel="00000000" w:rsidR="00000000" w:rsidRPr="00000000">
        <w:rPr>
          <w:highlight w:val="white"/>
          <w:rtl w:val="0"/>
        </w:rPr>
        <w:t xml:space="preserve"> i żona Ewa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 spotkają się z widzami. Do Krakowa przyjedzie także </w:t>
      </w:r>
      <w:r w:rsidDel="00000000" w:rsidR="00000000" w:rsidRPr="00000000">
        <w:rPr>
          <w:b w:val="1"/>
          <w:rtl w:val="0"/>
        </w:rPr>
        <w:t xml:space="preserve">Jerzy Górski</w:t>
      </w:r>
      <w:r w:rsidDel="00000000" w:rsidR="00000000" w:rsidRPr="00000000">
        <w:rPr>
          <w:rtl w:val="0"/>
        </w:rPr>
        <w:t xml:space="preserve">, triathlonista, którego historia ukazana została w filmie fabularnym „Najlepszy” Łukasza Palkowskiego, a na festiwalu pokazany zostanie film dokumentalny “Mistrz świata” Kacpra Lisowskiego. Wśród gości także </w:t>
      </w:r>
      <w:r w:rsidDel="00000000" w:rsidR="00000000" w:rsidRPr="00000000">
        <w:rPr>
          <w:highlight w:val="white"/>
          <w:rtl w:val="0"/>
        </w:rPr>
        <w:t xml:space="preserve">szefowa Polskiej Akcji Humanitarnej, </w:t>
      </w:r>
      <w:r w:rsidDel="00000000" w:rsidR="00000000" w:rsidRPr="00000000">
        <w:rPr>
          <w:b w:val="1"/>
          <w:highlight w:val="white"/>
          <w:rtl w:val="0"/>
        </w:rPr>
        <w:t xml:space="preserve">Janina Ochojska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o której opowiada częściowo animowany dokument “Janka” Adeli Kaczmarek. </w:t>
      </w:r>
    </w:p>
    <w:p w:rsidR="00000000" w:rsidDel="00000000" w:rsidP="00000000" w:rsidRDefault="00000000" w:rsidRPr="00000000" w14:paraId="00000007">
      <w:pPr>
        <w:contextualSpacing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Ponadto z Tajwanu przyjedzie bohaterka dokumentu “Syn syn”</w:t>
      </w:r>
      <w:r w:rsidDel="00000000" w:rsidR="00000000" w:rsidRPr="00000000">
        <w:rPr>
          <w:rtl w:val="0"/>
        </w:rPr>
        <w:t xml:space="preserve">, matka zamordowanego chłopaka, która zdecydowała się adoptować odsiadującego wyrok młodego zabójcę jej syna. Ze Stanów Zjednoczonych przyleci natomiast bohater filmu “Joe Boots”, </w:t>
      </w:r>
      <w:r w:rsidDel="00000000" w:rsidR="00000000" w:rsidRPr="00000000">
        <w:rPr>
          <w:highlight w:val="white"/>
          <w:rtl w:val="0"/>
        </w:rPr>
        <w:t xml:space="preserve">który pod wpływem wydarzeń z 11 września wstąpił do armii i przeżył koszmar w Iraku. Pojawią się także bohaterowie z Polski, m.in. z filmów: “Newborn” </w:t>
      </w:r>
      <w:r w:rsidDel="00000000" w:rsidR="00000000" w:rsidRPr="00000000">
        <w:rPr>
          <w:b w:val="1"/>
          <w:highlight w:val="white"/>
          <w:rtl w:val="0"/>
        </w:rPr>
        <w:t xml:space="preserve">Lidii Dudy</w:t>
      </w:r>
      <w:r w:rsidDel="00000000" w:rsidR="00000000" w:rsidRPr="00000000">
        <w:rPr>
          <w:highlight w:val="white"/>
          <w:rtl w:val="0"/>
        </w:rPr>
        <w:t xml:space="preserve">, “Krzyżoki” </w:t>
      </w:r>
      <w:r w:rsidDel="00000000" w:rsidR="00000000" w:rsidRPr="00000000">
        <w:rPr>
          <w:b w:val="1"/>
          <w:highlight w:val="white"/>
          <w:rtl w:val="0"/>
        </w:rPr>
        <w:t xml:space="preserve">Anny Gawlity</w:t>
      </w:r>
      <w:r w:rsidDel="00000000" w:rsidR="00000000" w:rsidRPr="00000000">
        <w:rPr>
          <w:highlight w:val="white"/>
          <w:rtl w:val="0"/>
        </w:rPr>
        <w:t xml:space="preserve">, “Urosłam kiedy spałaś” </w:t>
      </w:r>
      <w:r w:rsidDel="00000000" w:rsidR="00000000" w:rsidRPr="00000000">
        <w:rPr>
          <w:b w:val="1"/>
          <w:highlight w:val="white"/>
          <w:rtl w:val="0"/>
        </w:rPr>
        <w:t xml:space="preserve">Marcina Sautera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highlight w:val="white"/>
        </w:rPr>
      </w:pPr>
      <w:r w:rsidDel="00000000" w:rsidR="00000000" w:rsidRPr="00000000">
        <w:rPr>
          <w:rtl w:val="0"/>
        </w:rPr>
        <w:t xml:space="preserve">Na Festiwal powracają twórcy nagradzani wcześniej w Krakowie. Ich najnowsze filmy zostaną zaprezentowane w międzynarodowym konkursie dokumentalnym. Laureat Srebrnego Rogu z 2014 roku za film “Powrót do Homs” (“Return to Homs”), </w:t>
      </w:r>
      <w:r w:rsidDel="00000000" w:rsidR="00000000" w:rsidRPr="00000000">
        <w:rPr>
          <w:b w:val="1"/>
          <w:rtl w:val="0"/>
        </w:rPr>
        <w:t xml:space="preserve">Talal Derki</w:t>
      </w:r>
      <w:r w:rsidDel="00000000" w:rsidR="00000000" w:rsidRPr="00000000">
        <w:rPr>
          <w:rtl w:val="0"/>
        </w:rPr>
        <w:t xml:space="preserve">, ponownie skonfrontuje krakowską publiczność z obezwładniającą grozą syryjskiej wojny w dokumencie “O ojcach i synach”. </w:t>
      </w:r>
      <w:r w:rsidDel="00000000" w:rsidR="00000000" w:rsidRPr="00000000">
        <w:rPr>
          <w:b w:val="1"/>
          <w:rtl w:val="0"/>
        </w:rPr>
        <w:t xml:space="preserve">Till Schauder,</w:t>
      </w:r>
      <w:r w:rsidDel="00000000" w:rsidR="00000000" w:rsidRPr="00000000">
        <w:rPr>
          <w:rtl w:val="0"/>
        </w:rPr>
        <w:t xml:space="preserve"> zwycięzca ubiegłorocznego konkursu DocFilmMusic, w najnowszym filmie “The Reggae Boyz” przenosi nas na Jamajkę, gdzie przygląda się narodowej drużynie piłki nożnej podczas kwalifikacji do mistrzostw świata. </w:t>
      </w:r>
      <w:r w:rsidDel="00000000" w:rsidR="00000000" w:rsidRPr="00000000">
        <w:rPr>
          <w:b w:val="1"/>
          <w:rtl w:val="0"/>
        </w:rPr>
        <w:t xml:space="preserve">Kaleo La Belle</w:t>
      </w:r>
      <w:r w:rsidDel="00000000" w:rsidR="00000000" w:rsidRPr="00000000">
        <w:rPr>
          <w:rtl w:val="0"/>
        </w:rPr>
        <w:t xml:space="preserve"> za film „Życie jest gdzie indziej” (“Beyond This Place”) odebrał najwyższy laur konkursu dokumentalnego w 2010 roku. W najnowszym filmie “Zakochać się” (“Fell in Love with a Girl”) reżyser znów podejmuje temat rodziny i kieruje kamerę na siebie. </w:t>
      </w:r>
      <w:r w:rsidDel="00000000" w:rsidR="00000000" w:rsidRPr="00000000">
        <w:rPr>
          <w:b w:val="1"/>
          <w:highlight w:val="white"/>
          <w:rtl w:val="0"/>
        </w:rPr>
        <w:t xml:space="preserve">Zosya Rodkevich</w:t>
      </w:r>
      <w:r w:rsidDel="00000000" w:rsidR="00000000" w:rsidRPr="00000000">
        <w:rPr>
          <w:highlight w:val="white"/>
          <w:rtl w:val="0"/>
        </w:rPr>
        <w:t xml:space="preserve">, za film “Mój przyjaciel Borys Niemcow” otrzymała w 2016 roku Złoty Róg dla reżysera najlepszego filmu dokumentalnego, a w tym roku zaprezentuje film “Biała mama”.</w:t>
      </w:r>
    </w:p>
    <w:p w:rsidR="00000000" w:rsidDel="00000000" w:rsidP="00000000" w:rsidRDefault="00000000" w:rsidRPr="00000000" w14:paraId="0000000B">
      <w:pPr>
        <w:contextualSpacing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Ponadto pojawią się także twórcy polscy: </w:t>
      </w:r>
      <w:r w:rsidDel="00000000" w:rsidR="00000000" w:rsidRPr="00000000">
        <w:rPr>
          <w:b w:val="1"/>
          <w:highlight w:val="white"/>
          <w:rtl w:val="0"/>
        </w:rPr>
        <w:t xml:space="preserve">Marta Prus</w:t>
      </w:r>
      <w:r w:rsidDel="00000000" w:rsidR="00000000" w:rsidRPr="00000000">
        <w:rPr>
          <w:highlight w:val="white"/>
          <w:rtl w:val="0"/>
        </w:rPr>
        <w:t xml:space="preserve">, autorka głośnego dokumentu </w:t>
      </w:r>
      <w:r w:rsidDel="00000000" w:rsidR="00000000" w:rsidRPr="00000000">
        <w:rPr>
          <w:highlight w:val="white"/>
          <w:rtl w:val="0"/>
        </w:rPr>
        <w:t xml:space="preserve">“Over the Limit”, </w:t>
      </w:r>
      <w:r w:rsidDel="00000000" w:rsidR="00000000" w:rsidRPr="00000000">
        <w:rPr>
          <w:highlight w:val="white"/>
          <w:rtl w:val="0"/>
        </w:rPr>
        <w:t xml:space="preserve">dzięki któremu znalazła się na prestiżowej liście magazynu Variety, </w:t>
      </w:r>
      <w:r w:rsidDel="00000000" w:rsidR="00000000" w:rsidRPr="00000000">
        <w:rPr>
          <w:b w:val="1"/>
          <w:rtl w:val="0"/>
        </w:rPr>
        <w:t xml:space="preserve">Marta Pajek</w:t>
      </w:r>
      <w:r w:rsidDel="00000000" w:rsidR="00000000" w:rsidRPr="00000000">
        <w:rPr>
          <w:rtl w:val="0"/>
        </w:rPr>
        <w:t xml:space="preserve">, zeszłoroczna laureatka za animację “Figury niemożliwe i inne historie II”, której najnowszy film “III” zakwalifikował się do konkursu w Cannes, </w:t>
      </w:r>
      <w:r w:rsidDel="00000000" w:rsidR="00000000" w:rsidRPr="00000000">
        <w:rPr>
          <w:b w:val="1"/>
          <w:rtl w:val="0"/>
        </w:rPr>
        <w:t xml:space="preserve">Grzegorz Zariczny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twórca nagrodzonego na festiwalu Sundance filmu “Gwizdek”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powraca na Festiwal z filmem “Ostatnia lekcja” o maturzystach. Z najnowszymi filmami przyjadą także znakomite, utytułowane polskie dokumentalistki: </w:t>
      </w:r>
      <w:r w:rsidDel="00000000" w:rsidR="00000000" w:rsidRPr="00000000">
        <w:rPr>
          <w:b w:val="1"/>
          <w:highlight w:val="white"/>
          <w:rtl w:val="0"/>
        </w:rPr>
        <w:t xml:space="preserve">Małgorzata Imielska, Lidia Duda, Maria Zmarz-Koczanowicz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contextualSpacing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highlight w:val="white"/>
          <w:rtl w:val="0"/>
        </w:rPr>
        <w:t xml:space="preserve">Gwarantem profesjonalnej oceny konkursowych filmów jest starannie wybrane jury. Na czele jury konkursu dokumentalnego stanie w tym roku </w:t>
      </w:r>
      <w:r w:rsidDel="00000000" w:rsidR="00000000" w:rsidRPr="00000000">
        <w:rPr>
          <w:b w:val="1"/>
          <w:highlight w:val="white"/>
          <w:rtl w:val="0"/>
        </w:rPr>
        <w:t xml:space="preserve">Peter Forgacs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 węgierski reżyser, artysta audiowizualny. Towarzyszyć mu będą m.in. </w:t>
      </w:r>
      <w:r w:rsidDel="00000000" w:rsidR="00000000" w:rsidRPr="00000000">
        <w:rPr>
          <w:b w:val="1"/>
          <w:highlight w:val="white"/>
          <w:rtl w:val="0"/>
        </w:rPr>
        <w:t xml:space="preserve">Chris Niedenthal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 jeden z najbardziej znanych i cenionych fotoreporterów czy </w:t>
      </w:r>
      <w:r w:rsidDel="00000000" w:rsidR="00000000" w:rsidRPr="00000000">
        <w:rPr>
          <w:b w:val="1"/>
          <w:highlight w:val="white"/>
          <w:rtl w:val="0"/>
        </w:rPr>
        <w:t xml:space="preserve">Anna Zamecka </w:t>
      </w:r>
      <w:r w:rsidDel="00000000" w:rsidR="00000000" w:rsidRPr="00000000">
        <w:rPr>
          <w:rtl w:val="0"/>
        </w:rPr>
        <w:t xml:space="preserve">– autorka wielokrotnie nagradzanego filmu “Komunia”. 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Przewodniczącym konkursu krótkometrażowego jest w tym roku </w:t>
      </w:r>
      <w:r w:rsidDel="00000000" w:rsidR="00000000" w:rsidRPr="00000000">
        <w:rPr>
          <w:b w:val="1"/>
          <w:rtl w:val="0"/>
        </w:rPr>
        <w:t xml:space="preserve">Mehrdad Oskouei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reżyser, scenarzysta, niezależny producent, natomiast jury konkursu muzycznego DocFilmMusic będzie obradować pod przewodnictwem </w:t>
      </w:r>
      <w:r w:rsidDel="00000000" w:rsidR="00000000" w:rsidRPr="00000000">
        <w:rPr>
          <w:b w:val="1"/>
          <w:rtl w:val="0"/>
        </w:rPr>
        <w:t xml:space="preserve">Marcina Borchardta</w:t>
      </w:r>
      <w:r w:rsidDel="00000000" w:rsidR="00000000" w:rsidRPr="00000000">
        <w:rPr>
          <w:rtl w:val="0"/>
        </w:rPr>
        <w:t xml:space="preserve">, reżysera zeszłorocznego filmu otwarcia “Beksińscy. Album wideofoniczny”. 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highlight w:val="white"/>
          <w:rtl w:val="0"/>
        </w:rPr>
        <w:t xml:space="preserve">Filmy w konkursie polskim będzie oceniać jury w składzie: </w:t>
      </w:r>
      <w:r w:rsidDel="00000000" w:rsidR="00000000" w:rsidRPr="00000000">
        <w:rPr>
          <w:b w:val="1"/>
          <w:rtl w:val="0"/>
        </w:rPr>
        <w:t xml:space="preserve">Tadeusz Sobolewski</w:t>
      </w:r>
      <w:r w:rsidDel="00000000" w:rsidR="00000000" w:rsidRPr="00000000">
        <w:rPr>
          <w:rtl w:val="0"/>
        </w:rPr>
        <w:t xml:space="preserve"> – przewodniczący, </w:t>
      </w:r>
      <w:r w:rsidDel="00000000" w:rsidR="00000000" w:rsidRPr="00000000">
        <w:rPr>
          <w:b w:val="1"/>
          <w:rtl w:val="0"/>
        </w:rPr>
        <w:t xml:space="preserve">Anna Jadowska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Dorota Kobiela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Mikołaj Jazdon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Petro Aleksowski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highlight w:val="white"/>
          <w:rtl w:val="0"/>
        </w:rPr>
        <w:t xml:space="preserve">Większość festiwalowych projekcji filmowych zakończona będzie otwartymi dla publiczności rozmowami z twórcami. Niektórzy z wybitnych gości Krakowskiego Festiwalu Filmowego dodatkowo wezmą udział w debatach.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Spotkania z twórcami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Debata „Tygodnika Powszechnego” po projekcji filmu „O ojcach i synach” Talala Derkiego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29 maja, Kino ARS, Sala Reduta, g. 20.15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Debata „Wyborcza na żywo” po projekcji filmu „Dreamland” Stanisława Berbeki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30 maja, Kino Pod Baranami, Sala Czerwona g. 18.30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Spotkanie z Etgarem Keretem po projekcji filmu „Etgar Keret. Oparte na prawdziwej historii” 30 maja, kino Kijów.Centrum, g. 19.00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Spotkanie z Janiną Ochojską po projekcji filmu „Janka” Adeli Kaczmarek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31 maja, Małopolski Ogród Sztuki, g. 17.00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Spotkanie z Petro Aleksowskim po projekcji filmu „Przerwana misja”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31 maja, Kino Pod Baranami, Sala Czerwona, g. 21.00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34" w:w="11909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240" w:lineRule="auto"/>
      <w:contextualSpacing w:val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Biuro prasowe Krakowskiego Festiwalu Filmowego</w:t>
      <w:br w:type="textWrapping"/>
    </w:r>
  </w:p>
  <w:p w:rsidR="00000000" w:rsidDel="00000000" w:rsidP="00000000" w:rsidRDefault="00000000" w:rsidRPr="00000000" w14:paraId="00000028">
    <w:pPr>
      <w:spacing w:line="240" w:lineRule="auto"/>
      <w:contextualSpacing w:val="0"/>
      <w:jc w:val="right"/>
      <w:rPr>
        <w:b w:val="1"/>
        <w:sz w:val="20"/>
        <w:szCs w:val="20"/>
        <w:highlight w:val="white"/>
      </w:rPr>
    </w:pPr>
    <w:r w:rsidDel="00000000" w:rsidR="00000000" w:rsidRPr="00000000">
      <w:rPr>
        <w:b w:val="1"/>
        <w:sz w:val="20"/>
        <w:szCs w:val="20"/>
        <w:rtl w:val="0"/>
      </w:rPr>
      <w:t xml:space="preserve">Olga Lany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sz w:val="20"/>
        <w:szCs w:val="20"/>
        <w:highlight w:val="white"/>
        <w:rtl w:val="0"/>
      </w:rPr>
      <w:t xml:space="preserve">t: 608 722 903, e: </w:t>
    </w:r>
    <w:hyperlink r:id="rId1">
      <w:r w:rsidDel="00000000" w:rsidR="00000000" w:rsidRPr="00000000">
        <w:rPr>
          <w:color w:val="0000ff"/>
          <w:sz w:val="20"/>
          <w:szCs w:val="20"/>
          <w:highlight w:val="white"/>
          <w:u w:val="single"/>
          <w:rtl w:val="0"/>
        </w:rPr>
        <w:t xml:space="preserve">olga.lany@kff.com.pl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contextualSpacing w:val="0"/>
      <w:jc w:val="right"/>
      <w:rPr/>
    </w:pPr>
    <w:r w:rsidDel="00000000" w:rsidR="00000000" w:rsidRPr="00000000">
      <w:rPr>
        <w:b w:val="1"/>
        <w:sz w:val="20"/>
        <w:szCs w:val="20"/>
        <w:highlight w:val="white"/>
        <w:rtl w:val="0"/>
      </w:rPr>
      <w:t xml:space="preserve">Paulina Bukowska</w:t>
    </w:r>
    <w:r w:rsidDel="00000000" w:rsidR="00000000" w:rsidRPr="00000000">
      <w:rPr>
        <w:sz w:val="20"/>
        <w:szCs w:val="20"/>
        <w:highlight w:val="white"/>
        <w:rtl w:val="0"/>
      </w:rPr>
      <w:t xml:space="preserve"> e: </w:t>
    </w:r>
    <w:hyperlink r:id="rId2">
      <w:r w:rsidDel="00000000" w:rsidR="00000000" w:rsidRPr="00000000">
        <w:rPr>
          <w:color w:val="1155cc"/>
          <w:sz w:val="20"/>
          <w:szCs w:val="20"/>
          <w:highlight w:val="white"/>
          <w:u w:val="single"/>
          <w:rtl w:val="0"/>
        </w:rPr>
        <w:t xml:space="preserve">paulina.bukowska@kff.com.pl</w:t>
      </w:r>
    </w:hyperlink>
    <w:r w:rsidDel="00000000" w:rsidR="00000000" w:rsidRPr="00000000">
      <w:rPr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contextualSpacing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