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b/>
          <w:color w:val="000000"/>
          <w:spacing w:val="0"/>
          <w:position w:val="0"/>
          <w:sz w:val="4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21 marca 2017r.</w:t>
      </w:r>
    </w:p>
    <w:p>
      <w:pPr>
        <w:keepNext w:val="true"/>
        <w:keepLines w:val="true"/>
        <w:spacing w:before="0" w:after="6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4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6"/>
          <w:shd w:fill="auto" w:val="clear"/>
        </w:rPr>
        <w:t xml:space="preserve">Allah odebra</w:t>
      </w:r>
      <w:r>
        <w:rPr>
          <w:rFonts w:ascii="Arial" w:hAnsi="Arial" w:cs="Arial" w:eastAsia="Arial"/>
          <w:b/>
          <w:color w:val="000000"/>
          <w:spacing w:val="0"/>
          <w:position w:val="0"/>
          <w:sz w:val="46"/>
          <w:shd w:fill="auto" w:val="clear"/>
        </w:rPr>
        <w:t xml:space="preserve">ł mi brata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“Podczas gdy Jakob poszukuje prawdy, ja próbuj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ę odnaleźć Jakob. Czy kiedykolwiek się odnajdziemy?”. Tak o swojej niezwykłej podr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ży opowiada El</w:t>
      </w:r>
      <w:r>
        <w:rPr>
          <w:rFonts w:ascii="Arial" w:hAnsi="Arial" w:cs="Arial" w:eastAsia="Arial"/>
          <w:b/>
          <w:color w:val="292828"/>
          <w:spacing w:val="0"/>
          <w:position w:val="0"/>
          <w:sz w:val="22"/>
          <w:shd w:fill="FFFFFF" w:val="clear"/>
        </w:rPr>
        <w:t xml:space="preserve">í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Roland Sachs, re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żyser filmu “Brat Jakob”, kt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óry otworzy cykl “Fokus na Niemcy” podczas 57. Krakowskiego Festiwalu Filmowego.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El</w:t>
      </w:r>
      <w:r>
        <w:rPr>
          <w:rFonts w:ascii="Arial" w:hAnsi="Arial" w:cs="Arial" w:eastAsia="Arial"/>
          <w:color w:val="292828"/>
          <w:spacing w:val="0"/>
          <w:position w:val="0"/>
          <w:sz w:val="22"/>
          <w:shd w:fill="FFFFFF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Roland Sachs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to urodzony w 1985 roku autor filmów dokumentalnych i krótkometra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żowych. “Brat Jakob” jest jego drugim pełnometrażowym dokumentem. W tym bardzo intymnym portrecie reżyser podejmuje pr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zrozumienia decyzji swojego brata,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óry par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lat wcześniej pod wpływem lektury koranu postanowił przejść na Islam. Film stanowi okazję do odnowienia utraconej braterskiej więzi i wychodzi daleko poza religijne rozważania.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12121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Film jest tak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 pr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odpowiedzi na fundamentalne pytania dotyczące istoty wiary i jej miejsca w życiu człowieka, a także opowieścią o akceptacji, wolności i stereotypach. Ukazana w filmie historia skłania do rozważań na temat cienkiej granicy między głęboką potrzebą duchowego rozwoju, a niebezpieczeństwem ideologicznej pułapki. </w:t>
      </w:r>
      <w:r>
        <w:rPr>
          <w:rFonts w:ascii="Arial" w:hAnsi="Arial" w:cs="Arial" w:eastAsia="Arial"/>
          <w:color w:val="212121"/>
          <w:spacing w:val="0"/>
          <w:position w:val="0"/>
          <w:sz w:val="22"/>
          <w:shd w:fill="FFFFFF" w:val="clear"/>
        </w:rPr>
        <w:t xml:space="preserve">El</w:t>
      </w:r>
      <w:r>
        <w:rPr>
          <w:rFonts w:ascii="Arial" w:hAnsi="Arial" w:cs="Arial" w:eastAsia="Arial"/>
          <w:color w:val="292828"/>
          <w:spacing w:val="0"/>
          <w:position w:val="0"/>
          <w:sz w:val="22"/>
          <w:shd w:fill="FFFFFF" w:val="clear"/>
        </w:rPr>
        <w:t xml:space="preserve">í</w:t>
      </w:r>
      <w:r>
        <w:rPr>
          <w:rFonts w:ascii="Arial" w:hAnsi="Arial" w:cs="Arial" w:eastAsia="Arial"/>
          <w:color w:val="212121"/>
          <w:spacing w:val="0"/>
          <w:position w:val="0"/>
          <w:sz w:val="22"/>
          <w:shd w:fill="FFFFFF" w:val="clear"/>
        </w:rPr>
        <w:t xml:space="preserve"> Roland Sachs udokumentowa</w:t>
      </w:r>
      <w:r>
        <w:rPr>
          <w:rFonts w:ascii="Arial" w:hAnsi="Arial" w:cs="Arial" w:eastAsia="Arial"/>
          <w:color w:val="212121"/>
          <w:spacing w:val="0"/>
          <w:position w:val="0"/>
          <w:sz w:val="22"/>
          <w:shd w:fill="FFFFFF" w:val="clear"/>
        </w:rPr>
        <w:t xml:space="preserve">ł fascynujący proces duchowej transformacji swojego brata, prowadząc z nim swoisty filmowy dialog w poszukiwaniu wyjaśnień i pr</w:t>
      </w:r>
      <w:r>
        <w:rPr>
          <w:rFonts w:ascii="Arial" w:hAnsi="Arial" w:cs="Arial" w:eastAsia="Arial"/>
          <w:color w:val="212121"/>
          <w:spacing w:val="0"/>
          <w:position w:val="0"/>
          <w:sz w:val="22"/>
          <w:shd w:fill="FFFFFF" w:val="clear"/>
        </w:rPr>
        <w:t xml:space="preserve">ób odbudowania relacji.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12121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Fokus na Niemcy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żdego roku, w ramach specjalnego cyklu, Festiwal prezentuje kinematografię wybranego kraju. Tegorocznym gościem specjalnym będą Niemcy. W ramach sekcji zaprezentowane zostaną najnowsze filmy dokumentalne i kr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ótkometra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żowe oraz program dla dzieci i młodzieży, a także wyb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 filmów studenckich. Tytu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ły wyprodukowane przez naszych zachodnich sąsiad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pojawi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się także w części konkursowej, a przedstawiciele branży filmowej Niemiec i Polski spotkają się na wsp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ólnej konferencji w ramach KFF Industry. W programie m.in.: “Obietnica”, “Opowie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 śpiewak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i morderców”, “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Święte ZOO”, “Dil Leyla”, “Szczęściarz”, “Austerlitz”, “Kiedy Paul przebył morze”.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Uroczyste otwarcie cyklu “Fokus na Niemcy”, 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łączone z projekcją filmu “Brat Jakob” z udziałem tw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órców odb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ędzie się 29 maja 2017r. w Kij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ów.Centrum.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Partnerami sekcji “Fokus na Niemcy” s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ą Konsulat Generalny Niemiec w Krakowie, Goethe-Institut w Krakowie, German Films, Dom Norymberski, festiwal DOKLeipzig oraz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2"/>
          <w:shd w:fill="auto" w:val="clear"/>
        </w:rPr>
        <w:t xml:space="preserve">Krakowski Park Technologiczny.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ęcej informacji: </w:t>
        <w:br/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http://www.krakowfilmfestival.pl/fokus-na-niemcy/</w:t>
        </w:r>
      </w:hyperlink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Arial" w:hAnsi="Arial" w:cs="Arial" w:eastAsia="Arial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https://www.facebook.com/events/1894055047506857/</w:t>
        </w:r>
      </w:hyperlink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57. Krakowski Festiwal Filmowy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odb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ędzie się w dniach 28 maja - 4 czerwca 2017 roku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krakowfilmfestival.pl/fokus-na-niemcy/" Id="docRId0" Type="http://schemas.openxmlformats.org/officeDocument/2006/relationships/hyperlink" /><Relationship TargetMode="External" Target="https://www.facebook.com/events/1894055047506857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