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May 4, 2017</w:t>
      </w:r>
    </w:p>
    <w:p>
      <w:pPr>
        <w:keepNext w:val="true"/>
        <w:keepLines w:val="true"/>
        <w:spacing w:before="0" w:after="60" w:line="240"/>
        <w:ind w:right="0" w:left="0" w:firstLine="0"/>
        <w:jc w:val="left"/>
        <w:rPr>
          <w:rFonts w:ascii="Arial" w:hAnsi="Arial" w:cs="Arial" w:eastAsia="Arial"/>
          <w:color w:val="000000"/>
          <w:spacing w:val="0"/>
          <w:position w:val="0"/>
          <w:sz w:val="36"/>
          <w:shd w:fill="auto" w:val="clear"/>
        </w:rPr>
      </w:pPr>
      <w:r>
        <w:rPr>
          <w:rFonts w:ascii="Arial" w:hAnsi="Arial" w:cs="Arial" w:eastAsia="Arial"/>
          <w:color w:val="000000"/>
          <w:spacing w:val="0"/>
          <w:position w:val="0"/>
          <w:sz w:val="36"/>
          <w:shd w:fill="auto" w:val="clear"/>
        </w:rPr>
        <w:t xml:space="preserve">57</w:t>
      </w:r>
      <w:r>
        <w:rPr>
          <w:rFonts w:ascii="Arial" w:hAnsi="Arial" w:cs="Arial" w:eastAsia="Arial"/>
          <w:color w:val="000000"/>
          <w:spacing w:val="0"/>
          <w:position w:val="0"/>
          <w:sz w:val="36"/>
          <w:shd w:fill="auto" w:val="clear"/>
          <w:vertAlign w:val="superscript"/>
        </w:rPr>
        <w:t xml:space="preserve">th</w:t>
      </w:r>
      <w:r>
        <w:rPr>
          <w:rFonts w:ascii="Arial" w:hAnsi="Arial" w:cs="Arial" w:eastAsia="Arial"/>
          <w:color w:val="000000"/>
          <w:spacing w:val="0"/>
          <w:position w:val="0"/>
          <w:sz w:val="36"/>
          <w:shd w:fill="auto" w:val="clear"/>
        </w:rPr>
        <w:t xml:space="preserve"> Krakow Film Festival starts in a month</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On May 4, starts the sale of festival passes and accreditations.</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During Krakow Film Festival, over 200 films from all over the world will be shown, including several dozen world, international and Polish premières. The best documentary, short and animated films will vie in four film competitions and will be shown in several fascinating thematic sections. Now is the best moment to plan the time between May 29 and June 4 and to buy a pass or an accreditation.</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FOR THE AUDIENCE - FESTIVAL PASSES</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Only until May 17, the passes are available at </w:t>
      </w:r>
      <w:r>
        <w:rPr>
          <w:rFonts w:ascii="Arial" w:hAnsi="Arial" w:cs="Arial" w:eastAsia="Arial"/>
          <w:b/>
          <w:color w:val="000000"/>
          <w:spacing w:val="0"/>
          <w:position w:val="0"/>
          <w:sz w:val="22"/>
          <w:shd w:fill="auto" w:val="clear"/>
        </w:rPr>
        <w:t xml:space="preserve">discount prices</w:t>
      </w:r>
      <w:r>
        <w:rPr>
          <w:rFonts w:ascii="Arial" w:hAnsi="Arial" w:cs="Arial" w:eastAsia="Arial"/>
          <w:color w:val="000000"/>
          <w:spacing w:val="0"/>
          <w:position w:val="0"/>
          <w:sz w:val="22"/>
          <w:shd w:fill="auto" w:val="clear"/>
        </w:rPr>
        <w:t xml:space="preserve"> - the normal festival pass at the price of 100 PLN, and the reduced price festival pass - 50 PLN.  After that time, the prices will increase to 160 PLN and 80 PLN. In addition to the passes for the entire Festival, there are also day passes on offer.</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passes are available on-line on the website of the Festival, and from May 15, at the box-offices of the festival cinemas: Kijów.Centrum, kino Mikro, Kino Pod Baranami, kino Agrafka, Krakowskie Centrum Kinowe ARS. </w:t>
        <w:br/>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During the festival, all passes can be purchased in the Festival Centre in Ma</w:t>
      </w:r>
      <w:r>
        <w:rPr>
          <w:rFonts w:ascii="Arial" w:hAnsi="Arial" w:cs="Arial" w:eastAsia="Arial"/>
          <w:color w:val="000000"/>
          <w:spacing w:val="0"/>
          <w:position w:val="0"/>
          <w:sz w:val="22"/>
          <w:shd w:fill="auto" w:val="clear"/>
        </w:rPr>
        <w:t xml:space="preserve">łopolski Ogr</w:t>
      </w:r>
      <w:r>
        <w:rPr>
          <w:rFonts w:ascii="Arial" w:hAnsi="Arial" w:cs="Arial" w:eastAsia="Arial"/>
          <w:color w:val="000000"/>
          <w:spacing w:val="0"/>
          <w:position w:val="0"/>
          <w:sz w:val="22"/>
          <w:shd w:fill="auto" w:val="clear"/>
        </w:rPr>
        <w:t xml:space="preserve">ód Sztuki (ul. Rajska 12).</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Detailed information about festival passes and tickets: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http://www.krakowfilmfestival.pl/57-kff/bilety-i-karnety/</w:t>
        </w:r>
      </w:hyperlink>
      <w:r>
        <w:rPr>
          <w:rFonts w:ascii="Arial" w:hAnsi="Arial" w:cs="Arial" w:eastAsia="Arial"/>
          <w:color w:val="000000"/>
          <w:spacing w:val="0"/>
          <w:position w:val="0"/>
          <w:sz w:val="22"/>
          <w:shd w:fill="auto" w:val="clear"/>
        </w:rPr>
        <w:t xml:space="preserve">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FOR THE FILM INDUSTRY AND JOURNALISTS - ACCREDITATIONS</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Until May 19 at the latest, the applications for accreditations can be submitted. The Festival offers four types of accreditations: </w:t>
      </w:r>
    </w:p>
    <w:p>
      <w:pPr>
        <w:numPr>
          <w:ilvl w:val="0"/>
          <w:numId w:val="5"/>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Industry (allows to participate in all festival events and in the KFF Industry events), </w:t>
      </w:r>
    </w:p>
    <w:p>
      <w:pPr>
        <w:numPr>
          <w:ilvl w:val="0"/>
          <w:numId w:val="5"/>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Market (applies only to film market and the KFF Industry), </w:t>
      </w:r>
    </w:p>
    <w:p>
      <w:pPr>
        <w:numPr>
          <w:ilvl w:val="0"/>
          <w:numId w:val="5"/>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Media (allows to participate in all festival events and in the KFF Industry events), </w:t>
      </w:r>
    </w:p>
    <w:p>
      <w:pPr>
        <w:numPr>
          <w:ilvl w:val="0"/>
          <w:numId w:val="5"/>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Student (students of artistic schools, connected to film are entitled to it. It allows to participate in the film screenings and selected events of the KFF Industry).</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Until May 17, all kinds of accreditations are available at discount prices.</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Detailed description of all individual types of accreditations and their prices: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http://www.krakowfilmfestival.pl/industry/akredytacje/</w:t>
        </w:r>
      </w:hyperlink>
      <w:r>
        <w:rPr>
          <w:rFonts w:ascii="Arial" w:hAnsi="Arial" w:cs="Arial" w:eastAsia="Arial"/>
          <w:color w:val="000000"/>
          <w:spacing w:val="0"/>
          <w:position w:val="0"/>
          <w:sz w:val="22"/>
          <w:shd w:fill="auto" w:val="clear"/>
        </w:rPr>
        <w:t xml:space="preserve">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57</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Krakow Film Festival</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is held from May 28 to June 4, 2017</w:t>
      </w:r>
      <w:r>
        <w:rPr>
          <w:rFonts w:ascii="Arial" w:hAnsi="Arial" w:cs="Arial" w:eastAsia="Arial"/>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rakowfilmfestival.pl/57-kff/bilety-i-karnety/" Id="docRId0" Type="http://schemas.openxmlformats.org/officeDocument/2006/relationships/hyperlink" /><Relationship TargetMode="External" Target="http://www.krakowfilmfestival.pl/industry/akredytacje/"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