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contextualSpacing w:val="0"/>
        <w:jc w:val="right"/>
        <w:rPr/>
      </w:pPr>
      <w:r w:rsidDel="00000000" w:rsidR="00000000" w:rsidRPr="00000000">
        <w:rPr>
          <w:rtl w:val="0"/>
        </w:rPr>
        <w:t xml:space="preserve">10 kwietnia 2018</w:t>
      </w:r>
    </w:p>
    <w:p w:rsidR="00000000" w:rsidDel="00000000" w:rsidP="00000000" w:rsidRDefault="00000000" w:rsidRPr="00000000" w14:paraId="00000001">
      <w:pPr>
        <w:contextualSpacing w:val="0"/>
        <w:rPr>
          <w:sz w:val="40"/>
          <w:szCs w:val="40"/>
        </w:rPr>
      </w:pPr>
      <w:r w:rsidDel="00000000" w:rsidR="00000000" w:rsidRPr="00000000">
        <w:rPr>
          <w:sz w:val="40"/>
          <w:szCs w:val="40"/>
          <w:rtl w:val="0"/>
        </w:rPr>
        <w:t xml:space="preserve">Człowiek kontra świat</w:t>
      </w:r>
    </w:p>
    <w:p w:rsidR="00000000" w:rsidDel="00000000" w:rsidP="00000000" w:rsidRDefault="00000000" w:rsidRPr="00000000" w14:paraId="00000002">
      <w:pPr>
        <w:contextualSpacing w:val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Międzynarodowy konkurs dokumentalny 58. Krakowskiego Festiwalu Filmowego</w:t>
      </w:r>
    </w:p>
    <w:p w:rsidR="00000000" w:rsidDel="00000000" w:rsidP="00000000" w:rsidRDefault="00000000" w:rsidRPr="00000000" w14:paraId="00000003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Najnowsze filmy powracających na Festiwal laureatów z poprzednich lat, groza syryjskiej wojny widziana z różnych stron konfliktu, trudne rodzinne relacje i nieoczywiste miejsca bogate w inspirujące historie – to tylko część tematów, jakie składają się na tegoroczny program międzynarodowego konkursu dokumentalnego.</w:t>
      </w:r>
    </w:p>
    <w:p w:rsidR="00000000" w:rsidDel="00000000" w:rsidP="00000000" w:rsidRDefault="00000000" w:rsidRPr="00000000" w14:paraId="00000005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W tym roku prawie połowa tytułów to filmy zrealizowane przez kobiety!  </w:t>
      </w:r>
    </w:p>
    <w:p w:rsidR="00000000" w:rsidDel="00000000" w:rsidP="00000000" w:rsidRDefault="00000000" w:rsidRPr="00000000" w14:paraId="0000000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contextualSpacing w:val="0"/>
        <w:rPr>
          <w:rFonts w:ascii="Calibri" w:cs="Calibri" w:eastAsia="Calibri" w:hAnsi="Calibri"/>
          <w:b w:val="1"/>
          <w:color w:val="222222"/>
          <w:sz w:val="28"/>
          <w:szCs w:val="28"/>
          <w:highlight w:val="yellow"/>
        </w:rPr>
      </w:pPr>
      <w:r w:rsidDel="00000000" w:rsidR="00000000" w:rsidRPr="00000000">
        <w:rPr>
          <w:rtl w:val="0"/>
        </w:rPr>
        <w:t xml:space="preserve">“</w:t>
      </w:r>
      <w:r w:rsidDel="00000000" w:rsidR="00000000" w:rsidRPr="00000000">
        <w:rPr>
          <w:rtl w:val="0"/>
        </w:rPr>
        <w:t xml:space="preserve">Wybraliśmy dokumenty, które nie są tym, czym się wydają. Niezależnie od tego, czy opowiadają o współczesnych wojnach, o sporcie, sztuce czy relacjach międzyludzkich, prezentują spojrzenie nie do końca oczywiste. Skłaniają do dyskusji o tym, co prywatne i co, publiczne. Pokazują, jak radzi sobie pojedynczy człowiek w zderzeniu z instytucją, lokalną społecznością, wielką ideą czy z własną rodziną. Coraz częściej twórcy szukają dla tych nieoczywistości osobnego języka, czerpiąc ze sztuk wizualnych, sięgając po inscenizację, eksperymentując z materiałami archiwalnymi. Staraliśmy się uchwycić również tę formalną różnorodność”. </w:t>
      </w:r>
      <w:r w:rsidDel="00000000" w:rsidR="00000000" w:rsidRPr="00000000">
        <w:rPr>
          <w:rtl w:val="0"/>
        </w:rPr>
        <w:t xml:space="preserve">–</w:t>
      </w:r>
      <w:r w:rsidDel="00000000" w:rsidR="00000000" w:rsidRPr="00000000">
        <w:rPr>
          <w:rtl w:val="0"/>
        </w:rPr>
        <w:t xml:space="preserve"> komentuje wybór selekcjonerka Anita Piotrowska.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  <w:t xml:space="preserve">Wśród konkursowych filmów są w tym roku dwie polskie produkcje: </w:t>
      </w:r>
      <w:r w:rsidDel="00000000" w:rsidR="00000000" w:rsidRPr="00000000">
        <w:rPr>
          <w:b w:val="1"/>
          <w:rtl w:val="0"/>
        </w:rPr>
        <w:t xml:space="preserve">“Over the limit”</w:t>
      </w:r>
      <w:r w:rsidDel="00000000" w:rsidR="00000000" w:rsidRPr="00000000">
        <w:rPr>
          <w:rtl w:val="0"/>
        </w:rPr>
        <w:t xml:space="preserve">,</w:t>
      </w:r>
      <w:r w:rsidDel="00000000" w:rsidR="00000000" w:rsidRPr="00000000">
        <w:rPr>
          <w:rtl w:val="0"/>
        </w:rPr>
        <w:t xml:space="preserve"> głośny dokument, dzięki któremu reżyserka Marta Prus znalazła się na prestiżowej liście magazynu Variety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highlight w:val="white"/>
          <w:rtl w:val="0"/>
        </w:rPr>
        <w:t xml:space="preserve">To historia rosyjskiej gimnastyczki Margarity Mamun, która w drodze po olimpijskie laury w Rio de Janeiro musi zmierzyć się nie tylko z rywalkami, ale także z własnymi ograniczeniami. </w:t>
      </w:r>
    </w:p>
    <w:p w:rsidR="00000000" w:rsidDel="00000000" w:rsidP="00000000" w:rsidRDefault="00000000" w:rsidRPr="00000000" w14:paraId="0000000A">
      <w:pPr>
        <w:contextualSpacing w:val="0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contextualSpacing w:val="0"/>
        <w:rPr/>
      </w:pPr>
      <w:r w:rsidDel="00000000" w:rsidR="00000000" w:rsidRPr="00000000">
        <w:rPr>
          <w:highlight w:val="white"/>
          <w:rtl w:val="0"/>
        </w:rPr>
        <w:t xml:space="preserve">Najnowszy film zaprezentuje Grzegorz Zariczny, twórca nagrodzonego na festiwalu Sundance filmu “Gwizdek”. Tym razem reżyser przedstawia</w:t>
      </w:r>
      <w:r w:rsidDel="00000000" w:rsidR="00000000" w:rsidRPr="00000000">
        <w:rPr>
          <w:rtl w:val="0"/>
        </w:rPr>
        <w:t xml:space="preserve"> licealistów z klasy maturalnej. </w:t>
      </w:r>
      <w:r w:rsidDel="00000000" w:rsidR="00000000" w:rsidRPr="00000000">
        <w:rPr>
          <w:b w:val="1"/>
          <w:rtl w:val="0"/>
        </w:rPr>
        <w:t xml:space="preserve">“Ostatnia lekcja” </w:t>
      </w:r>
      <w:r w:rsidDel="00000000" w:rsidR="00000000" w:rsidRPr="00000000">
        <w:rPr>
          <w:rtl w:val="0"/>
        </w:rPr>
        <w:t xml:space="preserve">to opowieść o pierwszych ważnych decyzjach dotyczących wchodzenia w dorosłość. O polskim bohaterze opowiada także film niepolskiego twórcy. Izraelczyk Amir Yatziv w filmie </w:t>
      </w:r>
      <w:r w:rsidDel="00000000" w:rsidR="00000000" w:rsidRPr="00000000">
        <w:rPr>
          <w:b w:val="1"/>
          <w:rtl w:val="0"/>
        </w:rPr>
        <w:t xml:space="preserve">“Standby Painter”</w:t>
      </w:r>
      <w:r w:rsidDel="00000000" w:rsidR="00000000" w:rsidRPr="00000000">
        <w:rPr>
          <w:rtl w:val="0"/>
        </w:rPr>
        <w:t xml:space="preserve"> przypomina głośną kradzież obrazu Moneta z muzeum w Poznaniu. Wysłuchując zwierzeń sprawcy całego zajścia, usiłuje po latach zrozumieć jego motywacje.   </w:t>
      </w:r>
    </w:p>
    <w:p w:rsidR="00000000" w:rsidDel="00000000" w:rsidP="00000000" w:rsidRDefault="00000000" w:rsidRPr="00000000" w14:paraId="0000000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contextualSpacing w:val="0"/>
        <w:rPr/>
      </w:pPr>
      <w:r w:rsidDel="00000000" w:rsidR="00000000" w:rsidRPr="00000000">
        <w:rPr>
          <w:rtl w:val="0"/>
        </w:rPr>
        <w:t xml:space="preserve">Na festiwal powracają twórcy nagradzani wcześniej w Krakowie. </w:t>
      </w:r>
      <w:r w:rsidDel="00000000" w:rsidR="00000000" w:rsidRPr="00000000">
        <w:rPr>
          <w:rtl w:val="0"/>
        </w:rPr>
        <w:t xml:space="preserve">Till Schauder</w:t>
      </w:r>
      <w:r w:rsidDel="00000000" w:rsidR="00000000" w:rsidRPr="00000000">
        <w:rPr>
          <w:highlight w:val="white"/>
          <w:rtl w:val="0"/>
        </w:rPr>
        <w:t xml:space="preserve">, </w:t>
      </w:r>
      <w:r w:rsidDel="00000000" w:rsidR="00000000" w:rsidRPr="00000000">
        <w:rPr>
          <w:rtl w:val="0"/>
        </w:rPr>
        <w:t xml:space="preserve">zwycięzca ubiegłorocznego konkursu DocFilmMusic, w najnowszym filmie przenosi nas na Jamajkę, gdzie przygląda się narodowej drużynie piłki nożnej podczas kwalifikacji do mistrzostw świata, jednak </w:t>
      </w:r>
      <w:r w:rsidDel="00000000" w:rsidR="00000000" w:rsidRPr="00000000">
        <w:rPr>
          <w:b w:val="1"/>
          <w:rtl w:val="0"/>
        </w:rPr>
        <w:t xml:space="preserve">“The Reggae Boyz”</w:t>
      </w:r>
      <w:r w:rsidDel="00000000" w:rsidR="00000000" w:rsidRPr="00000000">
        <w:rPr>
          <w:rtl w:val="0"/>
        </w:rPr>
        <w:t xml:space="preserve"> to coś więcej niż opowieść o sportowej rywalizacji. </w:t>
      </w:r>
    </w:p>
    <w:p w:rsidR="00000000" w:rsidDel="00000000" w:rsidP="00000000" w:rsidRDefault="00000000" w:rsidRPr="00000000" w14:paraId="0000000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contextualSpacing w:val="0"/>
        <w:rPr/>
      </w:pPr>
      <w:r w:rsidDel="00000000" w:rsidR="00000000" w:rsidRPr="00000000">
        <w:rPr>
          <w:rtl w:val="0"/>
        </w:rPr>
        <w:t xml:space="preserve">Laureat Srebrnego Rogu z 2014 roku za film “Powrót do Homs” (“Return to Homs”), Talal Derki, ponownie skonfrontuje krakowską publiczność z obezwładniającą grozą syryjskiej wojny. W </w:t>
      </w:r>
      <w:r w:rsidDel="00000000" w:rsidR="00000000" w:rsidRPr="00000000">
        <w:rPr>
          <w:b w:val="1"/>
          <w:rtl w:val="0"/>
        </w:rPr>
        <w:t xml:space="preserve">“O ojcach i synach”</w:t>
      </w:r>
      <w:r w:rsidDel="00000000" w:rsidR="00000000" w:rsidRPr="00000000">
        <w:rPr>
          <w:rtl w:val="0"/>
        </w:rPr>
        <w:t xml:space="preserve"> reżyser odwiedza rodzinę zradykalizowanego członka ISIS i obserwuje proces dojrzewania żołnierzy Boga. Swoistym rewersem jest film </w:t>
      </w:r>
      <w:r w:rsidDel="00000000" w:rsidR="00000000" w:rsidRPr="00000000">
        <w:rPr>
          <w:b w:val="1"/>
          <w:rtl w:val="0"/>
        </w:rPr>
        <w:t xml:space="preserve">„Saper”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  <w:t xml:space="preserve">(reż. Hogir Hirori, Shinwar Kamal)</w:t>
      </w:r>
      <w:r w:rsidDel="00000000" w:rsidR="00000000" w:rsidRPr="00000000">
        <w:rPr>
          <w:highlight w:val="white"/>
          <w:rtl w:val="0"/>
        </w:rPr>
        <w:t xml:space="preserve">, zapierający dech obraz tej samej wojny, ale z drugiej strony linii frontu. Bohaterem filmu jest kurdyjski saper, ojciec ósemki dzieci, który codziennie naraża swoje zdrowie i życie, aby chronić innych.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contextualSpacing w:val="0"/>
        <w:rPr/>
      </w:pPr>
      <w:r w:rsidDel="00000000" w:rsidR="00000000" w:rsidRPr="00000000">
        <w:rPr>
          <w:rtl w:val="0"/>
        </w:rPr>
        <w:t xml:space="preserve">Kaleo La Belle za film „Życie jest gdzie indziej” (“Beyond This Place”) odebrał najwyższy laur konkursu dokumentalnego w 2010 roku. W najnowszym filmie </w:t>
      </w:r>
      <w:r w:rsidDel="00000000" w:rsidR="00000000" w:rsidRPr="00000000">
        <w:rPr>
          <w:b w:val="1"/>
          <w:rtl w:val="0"/>
        </w:rPr>
        <w:t xml:space="preserve">“Zakochać się”</w:t>
      </w:r>
      <w:r w:rsidDel="00000000" w:rsidR="00000000" w:rsidRPr="00000000">
        <w:rPr>
          <w:rtl w:val="0"/>
        </w:rPr>
        <w:t xml:space="preserve"> reżyser znów podejmuje temat rodziny i kieruje kamerę na siebie, prezentując relacje z dwiema najważniejszymi kobietami swojego życia. </w:t>
      </w:r>
    </w:p>
    <w:p w:rsidR="00000000" w:rsidDel="00000000" w:rsidP="00000000" w:rsidRDefault="00000000" w:rsidRPr="00000000" w14:paraId="0000001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contextualSpacing w:val="0"/>
        <w:rPr/>
      </w:pPr>
      <w:r w:rsidDel="00000000" w:rsidR="00000000" w:rsidRPr="00000000">
        <w:rPr>
          <w:rtl w:val="0"/>
        </w:rPr>
        <w:t xml:space="preserve">Temat rodziny i trudnych relacji powraca także w innych dokumentach. W rosyjskim</w:t>
      </w:r>
      <w:r w:rsidDel="00000000" w:rsidR="00000000" w:rsidRPr="00000000">
        <w:rPr>
          <w:rtl w:val="0"/>
        </w:rPr>
        <w:t xml:space="preserve"> filmie </w:t>
      </w:r>
      <w:r w:rsidDel="00000000" w:rsidR="00000000" w:rsidRPr="00000000">
        <w:rPr>
          <w:b w:val="1"/>
          <w:rtl w:val="0"/>
        </w:rPr>
        <w:t xml:space="preserve">“Biała mama” </w:t>
      </w:r>
      <w:r w:rsidDel="00000000" w:rsidR="00000000" w:rsidRPr="00000000">
        <w:rPr>
          <w:rtl w:val="0"/>
        </w:rPr>
        <w:t xml:space="preserve">matka szóstki czarnoskórych dzieci decyduje się adoptować białego chłopca z poważnymi problemami zdrowotnymi. Pojawienie się nowego członka rodziny wprowadza dysharmonię w dotychczasowym życiu rodziny. Jedna z reżyserek dokumentu, Zosya Rodkevich, za film “Mój przyjaciel Borys Niemcow” otrzymała w 2016 roku Złoty Róg dla reżysera najlepszego filmu dokumentalnego. </w:t>
      </w:r>
    </w:p>
    <w:p w:rsidR="00000000" w:rsidDel="00000000" w:rsidP="00000000" w:rsidRDefault="00000000" w:rsidRPr="00000000" w14:paraId="0000001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contextualSpacing w:val="0"/>
        <w:rPr/>
      </w:pPr>
      <w:r w:rsidDel="00000000" w:rsidR="00000000" w:rsidRPr="00000000">
        <w:rPr>
          <w:rtl w:val="0"/>
        </w:rPr>
        <w:t xml:space="preserve">Chiński </w:t>
      </w:r>
      <w:r w:rsidDel="00000000" w:rsidR="00000000" w:rsidRPr="00000000">
        <w:rPr>
          <w:b w:val="1"/>
          <w:rtl w:val="0"/>
        </w:rPr>
        <w:t xml:space="preserve">“Syn, syn” </w:t>
      </w:r>
      <w:r w:rsidDel="00000000" w:rsidR="00000000" w:rsidRPr="00000000">
        <w:rPr>
          <w:rtl w:val="0"/>
        </w:rPr>
        <w:t xml:space="preserve">(reż. Shen Zhang) to zupełnie inna historia, ale również opowiada o dramatycznej decyzji, jaką podejmuje matka. Po tragicznej śmierci syna postanawia bowiem zaadoptować chłopaka, który go zamordował. To wstrząsający dokument o straszliwej rozpaczy, nieustającej żałobie i niezbędnym przebaczaniu. </w:t>
      </w:r>
    </w:p>
    <w:p w:rsidR="00000000" w:rsidDel="00000000" w:rsidP="00000000" w:rsidRDefault="00000000" w:rsidRPr="00000000" w14:paraId="0000001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contextualSpacing w:val="0"/>
        <w:rPr/>
      </w:pPr>
      <w:r w:rsidDel="00000000" w:rsidR="00000000" w:rsidRPr="00000000">
        <w:rPr>
          <w:rtl w:val="0"/>
        </w:rPr>
        <w:t xml:space="preserve">W filmie </w:t>
      </w:r>
      <w:r w:rsidDel="00000000" w:rsidR="00000000" w:rsidRPr="00000000">
        <w:rPr>
          <w:b w:val="1"/>
          <w:rtl w:val="0"/>
        </w:rPr>
        <w:t xml:space="preserve">“Święty od bandytów”</w:t>
      </w:r>
      <w:r w:rsidDel="00000000" w:rsidR="00000000" w:rsidRPr="00000000">
        <w:rPr>
          <w:rtl w:val="0"/>
        </w:rPr>
        <w:t xml:space="preserve"> Maïlys Audouze – córka i reżyserka – próbuje zrozumieć i lepiej poznać swojego ojca, który w bardzo wczesnym wieku wszedł w konflikt z prawem. W intymnej rozmowie poznaje dokładnie jego kryminalną przeszłość, a także sprawia, że musi się on skonfrontować z pewnymi dokumentami, do których po latach dotarła.  </w:t>
      </w:r>
    </w:p>
    <w:p w:rsidR="00000000" w:rsidDel="00000000" w:rsidP="00000000" w:rsidRDefault="00000000" w:rsidRPr="00000000" w14:paraId="0000001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“Hafis &amp; Mara”</w:t>
      </w:r>
      <w:r w:rsidDel="00000000" w:rsidR="00000000" w:rsidRPr="00000000">
        <w:rPr>
          <w:rtl w:val="0"/>
        </w:rPr>
        <w:t xml:space="preserve"> (reż. Mano Khali) to z kolei portret dojrzałego małżeństwa. On – artysta malarz libańskiego pochodzenia, obieżyświat, wiecznie przekraczający granice w sztuce i własnym życiu, ona – jego wierna żona i muza, domatorka. Dokument złożony z wywiadów i obserwacji codziennego życia to próba uchwycenia ich wyjątkowej, nietypowej relacji.</w:t>
      </w:r>
    </w:p>
    <w:p w:rsidR="00000000" w:rsidDel="00000000" w:rsidP="00000000" w:rsidRDefault="00000000" w:rsidRPr="00000000" w14:paraId="0000001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contextualSpacing w:val="0"/>
        <w:rPr/>
      </w:pPr>
      <w:r w:rsidDel="00000000" w:rsidR="00000000" w:rsidRPr="00000000">
        <w:rPr>
          <w:rtl w:val="0"/>
        </w:rPr>
        <w:t xml:space="preserve">Nie zabraknie również tematów przedstawionych z perspektywy konkretnych miejsc.</w:t>
      </w:r>
      <w:r w:rsidDel="00000000" w:rsidR="00000000" w:rsidRPr="00000000">
        <w:rPr>
          <w:b w:val="1"/>
          <w:rtl w:val="0"/>
        </w:rPr>
        <w:t xml:space="preserve"> “Rabot”</w:t>
      </w:r>
      <w:r w:rsidDel="00000000" w:rsidR="00000000" w:rsidRPr="00000000">
        <w:rPr>
          <w:rtl w:val="0"/>
        </w:rPr>
        <w:t xml:space="preserve"> opowiada o komunalnym bloku w Belgii przeznaczonym do wyburzenia. Reżyserka Christina Vandekerckhove śledzi losy mieszkańców budynku, którzy muszą się wyprowadzić, co dla niektórych równa się z podjęciem niekiedy bardzo dramatycznych decyzji. O innym bloku, tym razem w multikulturowej dzielnicy Jerozolimy, opowiada natomiast film </w:t>
      </w:r>
      <w:r w:rsidDel="00000000" w:rsidR="00000000" w:rsidRPr="00000000">
        <w:rPr>
          <w:b w:val="1"/>
          <w:rtl w:val="0"/>
        </w:rPr>
        <w:t xml:space="preserve">“Przy ulicy Sterna” </w:t>
      </w:r>
      <w:r w:rsidDel="00000000" w:rsidR="00000000" w:rsidRPr="00000000">
        <w:rPr>
          <w:rtl w:val="0"/>
        </w:rPr>
        <w:t xml:space="preserve">(reż. Gad Abittan). To osobista historia reżysera, który ten blok zamieszkiwał i przez kilka lat filmował swoich sąsiadów. Wraz z pojawieniem się nowych mieszkańców – ultraortodoksyjnych Żydów – dotychczasowy pluralizm religijno-kulturowy dzielnicy zostaje zachwiany.  </w:t>
      </w:r>
    </w:p>
    <w:p w:rsidR="00000000" w:rsidDel="00000000" w:rsidP="00000000" w:rsidRDefault="00000000" w:rsidRPr="00000000" w14:paraId="0000001C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contextualSpacing w:val="0"/>
        <w:rPr/>
      </w:pPr>
      <w:r w:rsidDel="00000000" w:rsidR="00000000" w:rsidRPr="00000000">
        <w:rPr>
          <w:rtl w:val="0"/>
        </w:rPr>
        <w:t xml:space="preserve">Dokument </w:t>
      </w:r>
      <w:r w:rsidDel="00000000" w:rsidR="00000000" w:rsidRPr="00000000">
        <w:rPr>
          <w:b w:val="1"/>
          <w:rtl w:val="0"/>
        </w:rPr>
        <w:t xml:space="preserve">“Godziny otwarcia”</w:t>
      </w:r>
      <w:r w:rsidDel="00000000" w:rsidR="00000000" w:rsidRPr="00000000">
        <w:rPr>
          <w:rtl w:val="0"/>
        </w:rPr>
        <w:t xml:space="preserve"> (reż. Silvia Bellotti) prezentuje z kolei pracę urzędu we Włoszech i próbę zapanowania nad panującym w nim chaosem. To uniwersalna opowieść o biurokracji, przedstawiona z punktu widzenia zniecierpliwionych urzędników oraz ludzi oczekujących dzień w dzień na swoją kolej i odsyłanych wciąż z miejsca na miejsce.   </w:t>
      </w:r>
    </w:p>
    <w:p w:rsidR="00000000" w:rsidDel="00000000" w:rsidP="00000000" w:rsidRDefault="00000000" w:rsidRPr="00000000" w14:paraId="0000001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contextualSpacing w:val="0"/>
        <w:rPr/>
      </w:pPr>
      <w:r w:rsidDel="00000000" w:rsidR="00000000" w:rsidRPr="00000000">
        <w:rPr>
          <w:rtl w:val="0"/>
        </w:rPr>
        <w:t xml:space="preserve">Kaplica przy ruchliwej autostradzie w Niemczech staje się natomiast bohaterką filmu </w:t>
      </w:r>
      <w:r w:rsidDel="00000000" w:rsidR="00000000" w:rsidRPr="00000000">
        <w:rPr>
          <w:b w:val="1"/>
          <w:rtl w:val="0"/>
        </w:rPr>
        <w:t xml:space="preserve">“Wyznania przy autostradzie” </w:t>
      </w:r>
      <w:r w:rsidDel="00000000" w:rsidR="00000000" w:rsidRPr="00000000">
        <w:rPr>
          <w:rtl w:val="0"/>
        </w:rPr>
        <w:t xml:space="preserve">(reż. Elsbeth Fraanje). Tysiące ludzi mija ją codziennie, część z nich zatrzymuje się na chwilę zadumy i refleksji oraz by zostawić ślad w księdze gości. Poznajemy bliżej odwiedzających i opiekujących się tym nietypowym punktem na trasie.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contextualSpacing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contextualSpacing w:val="0"/>
        <w:rPr/>
      </w:pPr>
      <w:r w:rsidDel="00000000" w:rsidR="00000000" w:rsidRPr="00000000">
        <w:rPr>
          <w:rtl w:val="0"/>
        </w:rPr>
        <w:t xml:space="preserve">Białoruski </w:t>
      </w:r>
      <w:r w:rsidDel="00000000" w:rsidR="00000000" w:rsidRPr="00000000">
        <w:rPr>
          <w:b w:val="1"/>
          <w:rtl w:val="0"/>
        </w:rPr>
        <w:t xml:space="preserve">„Debiut” </w:t>
      </w:r>
      <w:r w:rsidDel="00000000" w:rsidR="00000000" w:rsidRPr="00000000">
        <w:rPr>
          <w:rtl w:val="0"/>
        </w:rPr>
        <w:t xml:space="preserve">(reż. Anastasiya Miroshnichenko) śledzi</w:t>
      </w:r>
      <w:r w:rsidDel="00000000" w:rsidR="00000000" w:rsidRPr="00000000">
        <w:rPr>
          <w:rtl w:val="0"/>
        </w:rPr>
        <w:t xml:space="preserve"> próby amatorskiej grupy teatralnej w zakładzie karnym dla kobiet. Dla wielu udział w sztuce to jedyna szansa na oderwanie się od brutalnej rzeczywistości, w której się znalazły, a także próba poradzenia sobie z tęsknotą za bliskimi.</w:t>
      </w:r>
    </w:p>
    <w:p w:rsidR="00000000" w:rsidDel="00000000" w:rsidP="00000000" w:rsidRDefault="00000000" w:rsidRPr="00000000" w14:paraId="00000022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contextualSpacing w:val="0"/>
        <w:rPr/>
      </w:pPr>
      <w:r w:rsidDel="00000000" w:rsidR="00000000" w:rsidRPr="00000000">
        <w:rPr>
          <w:rtl w:val="0"/>
        </w:rPr>
        <w:t xml:space="preserve">W filmie </w:t>
      </w:r>
      <w:r w:rsidDel="00000000" w:rsidR="00000000" w:rsidRPr="00000000">
        <w:rPr>
          <w:b w:val="1"/>
          <w:rtl w:val="0"/>
        </w:rPr>
        <w:t xml:space="preserve">“Lęk” </w:t>
      </w:r>
      <w:r w:rsidDel="00000000" w:rsidR="00000000" w:rsidRPr="00000000">
        <w:rPr>
          <w:rtl w:val="0"/>
        </w:rPr>
        <w:t xml:space="preserve">(reż. Pablo Aparo, Martín Benchimol) </w:t>
      </w:r>
      <w:r w:rsidDel="00000000" w:rsidR="00000000" w:rsidRPr="00000000">
        <w:rPr>
          <w:rtl w:val="0"/>
        </w:rPr>
        <w:t xml:space="preserve">życie i zdrowie mieszkańców argentyńskiej wioski El Dorado są podporządkowane wierze w niezwykłą moc lokalnych znachorów. Z rozmów z kolejnymi uzdrowicielami i ich pacjentami wyłania się portret bardzo konserwatywnej i radykalnej społeczności, żyjącej w oderwaniu od współczesnej cywilizacji.</w:t>
      </w:r>
    </w:p>
    <w:p w:rsidR="00000000" w:rsidDel="00000000" w:rsidP="00000000" w:rsidRDefault="00000000" w:rsidRPr="00000000" w14:paraId="00000024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contextualSpacing w:val="0"/>
        <w:rPr/>
      </w:pPr>
      <w:r w:rsidDel="00000000" w:rsidR="00000000" w:rsidRPr="00000000">
        <w:rPr>
          <w:rtl w:val="0"/>
        </w:rPr>
        <w:t xml:space="preserve">Zmarła pod koniec zeszłego roku Racy Taylor to bohaterka dokumentu </w:t>
      </w:r>
      <w:r w:rsidDel="00000000" w:rsidR="00000000" w:rsidRPr="00000000">
        <w:rPr>
          <w:b w:val="1"/>
          <w:rtl w:val="0"/>
        </w:rPr>
        <w:t xml:space="preserve">“Gwałt na Recy Taylor” </w:t>
      </w:r>
      <w:r w:rsidDel="00000000" w:rsidR="00000000" w:rsidRPr="00000000">
        <w:rPr>
          <w:rtl w:val="0"/>
        </w:rPr>
        <w:t xml:space="preserve">w reżyserii Nancy Buirski. W 1944 roku 24-letnia wówczas Taylor padła ofiarą zbiorowego gwałtu. Sprawców, mimo że szybko zostali zidentyfikowani, nigdy nie skazano. Taylor była Afroamerykanką, a została zgwałcona przez sześciu białych mężczyzn. Przez całe życie walczyła o sprawiedliwość.</w:t>
      </w:r>
    </w:p>
    <w:p w:rsidR="00000000" w:rsidDel="00000000" w:rsidP="00000000" w:rsidRDefault="00000000" w:rsidRPr="00000000" w14:paraId="00000026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contextualSpacing w:val="0"/>
        <w:rPr/>
      </w:pPr>
      <w:r w:rsidDel="00000000" w:rsidR="00000000" w:rsidRPr="00000000">
        <w:rPr>
          <w:rtl w:val="0"/>
        </w:rPr>
        <w:t xml:space="preserve">Konkurs dokumentalny odbywa się już po raz dwunasty. Twórca najlepszego filmu otrzyma Złoty Róg – najwyższe wyróżnienie konkursu.  </w:t>
      </w:r>
    </w:p>
    <w:p w:rsidR="00000000" w:rsidDel="00000000" w:rsidP="00000000" w:rsidRDefault="00000000" w:rsidRPr="00000000" w14:paraId="00000028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Lista filmów zakwalifikowanych do konkursu dokumentalnego: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contextualSpacing w:val="0"/>
        <w:rPr/>
      </w:pPr>
      <w:r w:rsidDel="00000000" w:rsidR="00000000" w:rsidRPr="00000000">
        <w:rPr>
          <w:rtl w:val="0"/>
        </w:rPr>
        <w:t xml:space="preserve">“Biała mama” / “White Mama”, reż. Zosya Rodkevich, Evgeniya Ostanina, Rosja, 97’, 2018</w:t>
      </w:r>
    </w:p>
    <w:p w:rsidR="00000000" w:rsidDel="00000000" w:rsidP="00000000" w:rsidRDefault="00000000" w:rsidRPr="00000000" w14:paraId="0000002C">
      <w:pPr>
        <w:contextualSpacing w:val="0"/>
        <w:rPr/>
      </w:pPr>
      <w:r w:rsidDel="00000000" w:rsidR="00000000" w:rsidRPr="00000000">
        <w:rPr>
          <w:rtl w:val="0"/>
        </w:rPr>
        <w:t xml:space="preserve">“Debiut” / “Debut”, reż. Anastasiya Miroshnichenko, Białoruś, 80’, 2017</w:t>
      </w:r>
    </w:p>
    <w:p w:rsidR="00000000" w:rsidDel="00000000" w:rsidP="00000000" w:rsidRDefault="00000000" w:rsidRPr="00000000" w14:paraId="0000002D">
      <w:pPr>
        <w:contextualSpacing w:val="0"/>
        <w:rPr/>
      </w:pPr>
      <w:r w:rsidDel="00000000" w:rsidR="00000000" w:rsidRPr="00000000">
        <w:rPr>
          <w:rtl w:val="0"/>
        </w:rPr>
        <w:t xml:space="preserve">“Godziny otwarcia” / “Open to the Public”, reż. Silvia Bellotti, Włochy, 60’, 2017</w:t>
      </w:r>
    </w:p>
    <w:p w:rsidR="00000000" w:rsidDel="00000000" w:rsidP="00000000" w:rsidRDefault="00000000" w:rsidRPr="00000000" w14:paraId="0000002E">
      <w:pPr>
        <w:contextualSpacing w:val="0"/>
        <w:rPr/>
      </w:pPr>
      <w:r w:rsidDel="00000000" w:rsidR="00000000" w:rsidRPr="00000000">
        <w:rPr>
          <w:rtl w:val="0"/>
        </w:rPr>
        <w:t xml:space="preserve">“Gwałt na Recy Taylor” / “The Rape of Recy Taylor”, reż. Nancy Buirski, USA, 91’, 2017</w:t>
      </w:r>
    </w:p>
    <w:p w:rsidR="00000000" w:rsidDel="00000000" w:rsidP="00000000" w:rsidRDefault="00000000" w:rsidRPr="00000000" w14:paraId="0000002F">
      <w:pPr>
        <w:contextualSpacing w:val="0"/>
        <w:rPr/>
      </w:pPr>
      <w:r w:rsidDel="00000000" w:rsidR="00000000" w:rsidRPr="00000000">
        <w:rPr>
          <w:rtl w:val="0"/>
        </w:rPr>
        <w:t xml:space="preserve">“Hafis &amp; Mara”, reż. Mano Khali, Szwajcaria, 88’, 2018</w:t>
      </w:r>
    </w:p>
    <w:p w:rsidR="00000000" w:rsidDel="00000000" w:rsidP="00000000" w:rsidRDefault="00000000" w:rsidRPr="00000000" w14:paraId="00000030">
      <w:pPr>
        <w:contextualSpacing w:val="0"/>
        <w:rPr>
          <w:shd w:fill="f5f5f5" w:val="clear"/>
        </w:rPr>
      </w:pPr>
      <w:r w:rsidDel="00000000" w:rsidR="00000000" w:rsidRPr="00000000">
        <w:rPr>
          <w:rtl w:val="0"/>
        </w:rPr>
        <w:t xml:space="preserve">“Lęk” / “The Dread”, reż. Pablo Aparo, Martín Benchimol, Argentyna, 64’,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contextualSpacing w:val="0"/>
        <w:rPr/>
      </w:pPr>
      <w:r w:rsidDel="00000000" w:rsidR="00000000" w:rsidRPr="00000000">
        <w:rPr>
          <w:rtl w:val="0"/>
        </w:rPr>
        <w:t xml:space="preserve">“O ojcach i synach” / “Of Fathers and Sons”, reż. Talal Derki, Niemcy, Syria, Liban, Katar, 98’, 2017</w:t>
      </w:r>
    </w:p>
    <w:p w:rsidR="00000000" w:rsidDel="00000000" w:rsidP="00000000" w:rsidRDefault="00000000" w:rsidRPr="00000000" w14:paraId="00000032">
      <w:pPr>
        <w:contextualSpacing w:val="0"/>
        <w:rPr>
          <w:color w:val="333333"/>
        </w:rPr>
      </w:pPr>
      <w:r w:rsidDel="00000000" w:rsidR="00000000" w:rsidRPr="00000000">
        <w:rPr>
          <w:rtl w:val="0"/>
        </w:rPr>
        <w:t xml:space="preserve">“Ostatnia lekcja” / “The Last Lesson”, reż. Grzegorz Zariczny, Polska, 53’, 2018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contextualSpacing w:val="0"/>
        <w:rPr/>
      </w:pPr>
      <w:r w:rsidDel="00000000" w:rsidR="00000000" w:rsidRPr="00000000">
        <w:rPr>
          <w:rtl w:val="0"/>
        </w:rPr>
        <w:t xml:space="preserve">“Over the Limit”, reż. Marta Prus, Polska, Niemcy, Finlandia, 74’, 2017</w:t>
      </w:r>
    </w:p>
    <w:p w:rsidR="00000000" w:rsidDel="00000000" w:rsidP="00000000" w:rsidRDefault="00000000" w:rsidRPr="00000000" w14:paraId="00000034">
      <w:pPr>
        <w:contextualSpacing w:val="0"/>
        <w:rPr/>
      </w:pPr>
      <w:r w:rsidDel="00000000" w:rsidR="00000000" w:rsidRPr="00000000">
        <w:rPr>
          <w:rtl w:val="0"/>
        </w:rPr>
        <w:t xml:space="preserve">“Przy ulicy Sterna” / “The Stars of Stern”, reż. Gad Abittan, Izrael, Francja, 58’, 2018</w:t>
      </w:r>
    </w:p>
    <w:p w:rsidR="00000000" w:rsidDel="00000000" w:rsidP="00000000" w:rsidRDefault="00000000" w:rsidRPr="00000000" w14:paraId="00000035">
      <w:pPr>
        <w:contextualSpacing w:val="0"/>
        <w:rPr>
          <w:shd w:fill="f5f5f5" w:val="clear"/>
        </w:rPr>
      </w:pPr>
      <w:r w:rsidDel="00000000" w:rsidR="00000000" w:rsidRPr="00000000">
        <w:rPr>
          <w:rtl w:val="0"/>
        </w:rPr>
        <w:t xml:space="preserve">“Rabot”, reż. Christina Vandekerckhove, Belgia, 95’,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contextualSpacing w:val="0"/>
        <w:rPr/>
      </w:pPr>
      <w:r w:rsidDel="00000000" w:rsidR="00000000" w:rsidRPr="00000000">
        <w:rPr>
          <w:rtl w:val="0"/>
        </w:rPr>
        <w:t xml:space="preserve">“Reggae Boyz”, reż. Till Schauder, USA, Niemcy, Jamajka, 72’, 2018</w:t>
      </w:r>
    </w:p>
    <w:p w:rsidR="00000000" w:rsidDel="00000000" w:rsidP="00000000" w:rsidRDefault="00000000" w:rsidRPr="00000000" w14:paraId="00000037">
      <w:pPr>
        <w:contextualSpacing w:val="0"/>
        <w:rPr/>
      </w:pPr>
      <w:r w:rsidDel="00000000" w:rsidR="00000000" w:rsidRPr="00000000">
        <w:rPr>
          <w:rtl w:val="0"/>
        </w:rPr>
        <w:t xml:space="preserve">“Saper” / “The Deminer”, reż. Hogir Hirori, Shinwar Kamal, Szwecja, 83’, 2017</w:t>
      </w:r>
    </w:p>
    <w:p w:rsidR="00000000" w:rsidDel="00000000" w:rsidP="00000000" w:rsidRDefault="00000000" w:rsidRPr="00000000" w14:paraId="00000038">
      <w:pPr>
        <w:contextualSpacing w:val="0"/>
        <w:rPr/>
      </w:pPr>
      <w:r w:rsidDel="00000000" w:rsidR="00000000" w:rsidRPr="00000000">
        <w:rPr>
          <w:rtl w:val="0"/>
        </w:rPr>
        <w:t xml:space="preserve">“Standby Painter”, reż. Amir Yatziv, Guy Slabbinck, Belgia, Izrael, 52’, 2018</w:t>
      </w:r>
    </w:p>
    <w:p w:rsidR="00000000" w:rsidDel="00000000" w:rsidP="00000000" w:rsidRDefault="00000000" w:rsidRPr="00000000" w14:paraId="00000039">
      <w:pPr>
        <w:contextualSpacing w:val="0"/>
        <w:rPr/>
      </w:pPr>
      <w:r w:rsidDel="00000000" w:rsidR="00000000" w:rsidRPr="00000000">
        <w:rPr>
          <w:rtl w:val="0"/>
        </w:rPr>
        <w:t xml:space="preserve">“Święty od bandytów” / “The Saint of Thugs”, reż. Maïlys Audouze, Francja, 34’, 2017</w:t>
      </w:r>
    </w:p>
    <w:p w:rsidR="00000000" w:rsidDel="00000000" w:rsidP="00000000" w:rsidRDefault="00000000" w:rsidRPr="00000000" w14:paraId="0000003A">
      <w:pPr>
        <w:contextualSpacing w:val="0"/>
        <w:rPr/>
      </w:pPr>
      <w:r w:rsidDel="00000000" w:rsidR="00000000" w:rsidRPr="00000000">
        <w:rPr>
          <w:rtl w:val="0"/>
        </w:rPr>
        <w:t xml:space="preserve">“Syn Syn” / “Son Son”, reż. Shen Zhang, Chiny, 62’, 2017</w:t>
      </w:r>
    </w:p>
    <w:p w:rsidR="00000000" w:rsidDel="00000000" w:rsidP="00000000" w:rsidRDefault="00000000" w:rsidRPr="00000000" w14:paraId="0000003B">
      <w:pPr>
        <w:contextualSpacing w:val="0"/>
        <w:rPr>
          <w:color w:val="333333"/>
        </w:rPr>
      </w:pPr>
      <w:r w:rsidDel="00000000" w:rsidR="00000000" w:rsidRPr="00000000">
        <w:rPr>
          <w:rtl w:val="0"/>
        </w:rPr>
        <w:t xml:space="preserve">“Wyznania przy autostradzie” / “Highway Confessions”, reż. Elsbeth Fraanje, Holandia, 52’,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contextualSpacing w:val="0"/>
        <w:rPr/>
      </w:pPr>
      <w:r w:rsidDel="00000000" w:rsidR="00000000" w:rsidRPr="00000000">
        <w:rPr>
          <w:rtl w:val="0"/>
        </w:rPr>
        <w:t xml:space="preserve">“Zakochać się” / “Fell in Love with a Girl”, reż. Kaleo La Belle, Szwajcaria, 120’, 2017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contextualSpacing w:val="0"/>
        <w:rPr>
          <w:color w:val="222222"/>
          <w:highlight w:val="white"/>
        </w:rPr>
      </w:pPr>
      <w:r w:rsidDel="00000000" w:rsidR="00000000" w:rsidRPr="00000000">
        <w:rPr>
          <w:color w:val="222222"/>
          <w:highlight w:val="white"/>
          <w:rtl w:val="0"/>
        </w:rPr>
        <w:t xml:space="preserve">Filmy zakwalifikowane do pozostałych konkursów będą systematycznie publikowane na stronie </w:t>
      </w:r>
      <w:hyperlink r:id="rId6">
        <w:r w:rsidDel="00000000" w:rsidR="00000000" w:rsidRPr="00000000">
          <w:rPr>
            <w:color w:val="1155cc"/>
            <w:highlight w:val="white"/>
            <w:u w:val="single"/>
            <w:rtl w:val="0"/>
          </w:rPr>
          <w:t xml:space="preserve">www.krakowfilmfestival.pl</w:t>
        </w:r>
      </w:hyperlink>
      <w:r w:rsidDel="00000000" w:rsidR="00000000" w:rsidRPr="00000000">
        <w:rPr>
          <w:color w:val="222222"/>
          <w:highlight w:val="white"/>
          <w:rtl w:val="0"/>
        </w:rPr>
        <w:t xml:space="preserve">.</w:t>
      </w:r>
    </w:p>
    <w:p w:rsidR="00000000" w:rsidDel="00000000" w:rsidP="00000000" w:rsidRDefault="00000000" w:rsidRPr="00000000" w14:paraId="00000040">
      <w:pPr>
        <w:spacing w:line="276" w:lineRule="auto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line="276" w:lineRule="auto"/>
        <w:contextualSpacing w:val="0"/>
        <w:rPr/>
      </w:pPr>
      <w:r w:rsidDel="00000000" w:rsidR="00000000" w:rsidRPr="00000000">
        <w:rPr>
          <w:b w:val="1"/>
          <w:rtl w:val="0"/>
        </w:rPr>
        <w:t xml:space="preserve">58. Krakowski Festiwal Filmowy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odbędzie się w dniach 27 maja - 3 czerwca 2018 roku</w:t>
      </w:r>
      <w:r w:rsidDel="00000000" w:rsidR="00000000" w:rsidRPr="00000000">
        <w:rPr>
          <w:rtl w:val="0"/>
        </w:rPr>
      </w:r>
    </w:p>
    <w:sectPr>
      <w:footerReference r:id="rId7" w:type="default"/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spacing w:after="708" w:line="276" w:lineRule="auto"/>
      <w:contextualSpacing w:val="0"/>
      <w:rPr/>
    </w:pPr>
    <w:r w:rsidDel="00000000" w:rsidR="00000000" w:rsidRPr="00000000">
      <w:rPr>
        <w:sz w:val="16"/>
        <w:szCs w:val="16"/>
        <w:rtl w:val="0"/>
      </w:rPr>
      <w:t xml:space="preserve">Biuro prasowe Krakowskiego Festiwalu Filmowego</w:t>
      <w:br w:type="textWrapping"/>
    </w:r>
    <w:r w:rsidDel="00000000" w:rsidR="00000000" w:rsidRPr="00000000">
      <w:rPr>
        <w:b w:val="1"/>
        <w:sz w:val="16"/>
        <w:szCs w:val="16"/>
        <w:rtl w:val="0"/>
      </w:rPr>
      <w:t xml:space="preserve">Olga Lany</w:t>
    </w:r>
    <w:r w:rsidDel="00000000" w:rsidR="00000000" w:rsidRPr="00000000">
      <w:rPr>
        <w:sz w:val="16"/>
        <w:szCs w:val="16"/>
        <w:rtl w:val="0"/>
      </w:rPr>
      <w:t xml:space="preserve"> </w:t>
    </w:r>
    <w:r w:rsidDel="00000000" w:rsidR="00000000" w:rsidRPr="00000000">
      <w:rPr>
        <w:sz w:val="16"/>
        <w:szCs w:val="16"/>
        <w:highlight w:val="white"/>
        <w:rtl w:val="0"/>
      </w:rPr>
      <w:t xml:space="preserve">t: 608 722 903, e: </w:t>
    </w:r>
    <w:hyperlink r:id="rId1">
      <w:r w:rsidDel="00000000" w:rsidR="00000000" w:rsidRPr="00000000">
        <w:rPr>
          <w:color w:val="0000ff"/>
          <w:sz w:val="16"/>
          <w:szCs w:val="16"/>
          <w:highlight w:val="white"/>
          <w:u w:val="single"/>
          <w:rtl w:val="0"/>
        </w:rPr>
        <w:t xml:space="preserve">olga.lany@kff.com.pl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  I   </w:t>
    </w:r>
    <w:r w:rsidDel="00000000" w:rsidR="00000000" w:rsidRPr="00000000">
      <w:rPr>
        <w:b w:val="1"/>
        <w:sz w:val="16"/>
        <w:szCs w:val="16"/>
        <w:highlight w:val="white"/>
        <w:rtl w:val="0"/>
      </w:rPr>
      <w:t xml:space="preserve">Paulina Bukowska</w:t>
    </w:r>
    <w:r w:rsidDel="00000000" w:rsidR="00000000" w:rsidRPr="00000000">
      <w:rPr>
        <w:sz w:val="16"/>
        <w:szCs w:val="16"/>
        <w:highlight w:val="white"/>
        <w:rtl w:val="0"/>
      </w:rPr>
      <w:t xml:space="preserve"> e: </w:t>
    </w:r>
    <w:hyperlink r:id="rId2">
      <w:r w:rsidDel="00000000" w:rsidR="00000000" w:rsidRPr="00000000">
        <w:rPr>
          <w:color w:val="1155cc"/>
          <w:sz w:val="16"/>
          <w:szCs w:val="16"/>
          <w:highlight w:val="white"/>
          <w:u w:val="single"/>
          <w:rtl w:val="0"/>
        </w:rPr>
        <w:t xml:space="preserve">paulina.bukowska@kff.com.pl</w:t>
      </w:r>
    </w:hyperlink>
    <w:r w:rsidDel="00000000" w:rsidR="00000000" w:rsidRPr="00000000">
      <w:rPr>
        <w:sz w:val="16"/>
        <w:szCs w:val="16"/>
        <w:highlight w:val="white"/>
        <w:rtl w:val="0"/>
      </w:rPr>
      <w:t xml:space="preserve"> 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3">
    <w:pPr>
      <w:contextualSpacing w:val="0"/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krakowfilmfestival.pl" TargetMode="Externa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about:blank" TargetMode="External"/><Relationship Id="rId2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