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b w:val="1"/>
          <w:color w:val="1b1b1b"/>
          <w:highlight w:val="white"/>
          <w:rtl w:val="0"/>
        </w:rPr>
        <w:t xml:space="preserve">20 lutego 2017r.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_3emonlxzk1a1" w:id="0"/>
      <w:bookmarkEnd w:id="0"/>
      <w:r w:rsidDel="00000000" w:rsidR="00000000" w:rsidRPr="00000000">
        <w:rPr>
          <w:sz w:val="36"/>
          <w:szCs w:val="36"/>
          <w:rtl w:val="0"/>
        </w:rPr>
        <w:t xml:space="preserve">DWA </w:t>
      </w:r>
      <w:r w:rsidDel="00000000" w:rsidR="00000000" w:rsidRPr="00000000">
        <w:rPr>
          <w:sz w:val="36"/>
          <w:szCs w:val="36"/>
          <w:rtl w:val="0"/>
        </w:rPr>
        <w:t xml:space="preserve">SMOKI SMOKÓW NA 57. KRAKOWSKIM FESTIWALU FILMOWYM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1b1b1b"/>
          <w:highlight w:val="white"/>
          <w:rtl w:val="0"/>
        </w:rPr>
        <w:t xml:space="preserve">Rada Programowa Krakowskiej Fundacji Filmowej postanowiła uczcić przypadający w tym roku jubileusz 70-lecia polskiej animacji bezprecedensowym uhonorowaniem dwóch wybitnych weteranów tego gatunku, Witolda Giersza i Daniela Szczechury.To 20. edycja nagrody Smoka Smoków, przyznawanej za wyjątkowy wkład w rozwój światowej kinematografii.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Witold Giersz</w:t>
      </w:r>
      <w:r w:rsidDel="00000000" w:rsidR="00000000" w:rsidRPr="00000000">
        <w:rPr>
          <w:color w:val="222222"/>
          <w:highlight w:val="white"/>
          <w:rtl w:val="0"/>
        </w:rPr>
        <w:t xml:space="preserve"> 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Daniel Szczechura</w:t>
      </w:r>
      <w:r w:rsidDel="00000000" w:rsidR="00000000" w:rsidRPr="00000000">
        <w:rPr>
          <w:color w:val="222222"/>
          <w:highlight w:val="white"/>
          <w:rtl w:val="0"/>
        </w:rPr>
        <w:t xml:space="preserve"> należą do największych twórców w historii polskiego filmu animowanego. Obydwaj byli wyróżniani wielokrotnie na najważniejszych festiwalach na świecie. Na Krakowskim Festiwalu Filmowym najwyższe laury otrzymali po 7 razy, Witold Giersz już podczas pierwszej edycji w 1961 r, rok później laur przypadł Danielowi Szczechurze. W kolejnych latach 1963 i 1964 nagradzani byli obydwaj, w następnych trzech na przemian.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highlight w:val="white"/>
          <w:rtl w:val="0"/>
        </w:rPr>
        <w:t xml:space="preserve">Twórczość obu laureatów scharakteryzował Jerzy Armata, członek Rady Programowej, ekspert w dziedzinie filmu animowanego, a także autor monografii poświęconych nagrodzonym twórcom. “</w:t>
      </w:r>
      <w:r w:rsidDel="00000000" w:rsidR="00000000" w:rsidRPr="00000000">
        <w:rPr>
          <w:b w:val="1"/>
          <w:rtl w:val="0"/>
        </w:rPr>
        <w:t xml:space="preserve">Witold Giersz</w:t>
      </w:r>
      <w:r w:rsidDel="00000000" w:rsidR="00000000" w:rsidRPr="00000000">
        <w:rPr>
          <w:rtl w:val="0"/>
        </w:rPr>
        <w:t xml:space="preserve"> bardzo szybko wypracował sobie własny charakter filmowego pisma. Ze względu na rolę koloru, a także sposoby nakładania barw oraz ich ożywiania, które preferuje w swej sztuce, często nazywany bywa malarzem ekranu, a jego animacje – ruchomym malarstwem. Uprawia kino autorskie. Jego animacje – sposobem opowiadania, poczuciem humoru, artystycznym temperamentem – są natychmiast rozpoznawalne, choć nie zawsze to on jest autorem przenoszonych na ekran treści czy opracowania plastycznego realizowanych filmów. A warto zauważyć, że pośród scenarzystów czy artystów plastyków, z którymi Giersz współpracował, można dostrzec wiele wyrazistych indywidualności (m.in. Zbigniew Lengren, Wacław Kondek, Jan Młodożeniec, Andrzej Warchał, Ernest Bryll). Zawsze jednak potrafił, pracując z nimi – i korzystając z ich dorobku – zachować charakterystyczne cechy swego filmowego pisma.”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“Trudno wyobrazić sobie polski film animowany bez </w:t>
      </w:r>
      <w:r w:rsidDel="00000000" w:rsidR="00000000" w:rsidRPr="00000000">
        <w:rPr>
          <w:b w:val="1"/>
          <w:rtl w:val="0"/>
        </w:rPr>
        <w:t xml:space="preserve">Witolda Giersza</w:t>
      </w:r>
      <w:r w:rsidDel="00000000" w:rsidR="00000000" w:rsidRPr="00000000">
        <w:rPr>
          <w:rtl w:val="0"/>
        </w:rPr>
        <w:t xml:space="preserve">. - podkreśla Jerzy Kucia, czołowy polski twórca filmów animowanych i laureat nagrody Smoka Smoków z 2009 roku. - Jego wkład zarówno artystyczny jak i zawodowy jest szczególnie znaczący. Jest perfekcjonistą w działaniach twórczych. Ciągle aktywny i ewoluujący charakterem wypowiedzi twórczej. Witold Giersz odgrywa także znaczącą rolę w krajowym środowisku twórczym. Można powiedzieć, że wyznacza normy postępowania, za co należy mu się szczególny szacunek.”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“Kino </w:t>
      </w:r>
      <w:r w:rsidDel="00000000" w:rsidR="00000000" w:rsidRPr="00000000">
        <w:rPr>
          <w:b w:val="1"/>
          <w:rtl w:val="0"/>
        </w:rPr>
        <w:t xml:space="preserve">Daniela Szczechury - </w:t>
      </w:r>
      <w:r w:rsidDel="00000000" w:rsidR="00000000" w:rsidRPr="00000000">
        <w:rPr>
          <w:rtl w:val="0"/>
        </w:rPr>
        <w:t xml:space="preserve">zauważa Jerzy Armata</w:t>
      </w:r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rtl w:val="0"/>
        </w:rPr>
        <w:t xml:space="preserve"> zaczęło się od opisu rzeczywistości, satyrycznego, przejaskrawionego, szyderczego, ale jednak opisu. Szybko tonację buffo zastąpiło spojrzenie bardziej serio, a dokumentowanie naszej „zewnętrzności” – penetrowanie spraw, które siedzą ukryte gdzieś głęboko w nas. „Dobranockę”, jego ostatni krótki film animowany, otwiera wiersz Jana Wołka: „</w:t>
      </w:r>
      <w:r w:rsidDel="00000000" w:rsidR="00000000" w:rsidRPr="00000000">
        <w:rPr>
          <w:i w:val="1"/>
          <w:rtl w:val="0"/>
        </w:rPr>
        <w:t xml:space="preserve">Gdy opadnie kurtyna powiek / A sen rozum odbierze faktom / Na scenę wychodzi Człowiek / Prawdziwy – nie jakiś tam aktor / Więc prowadź, do szczęścia prowadź / Szepczemy samotni wśród ludzi / Nie dajcie się zwariować! Nie dajcie się obudzić...</w:t>
      </w:r>
      <w:r w:rsidDel="00000000" w:rsidR="00000000" w:rsidRPr="00000000">
        <w:rPr>
          <w:rtl w:val="0"/>
        </w:rPr>
        <w:t xml:space="preserve">”. Filmy Szczechury tworzą właśnie taki swoisty żywot „człowieka prawdziwego, nie jakiegoś tam aktora”, dla którego akt twórczy stanowi bardziej hobby niż profesję. Podobnie jak samo życie.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highlight w:val="white"/>
          <w:rtl w:val="0"/>
        </w:rPr>
        <w:t xml:space="preserve">Jerzy Kucia, zaznacza także, że “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Daniel Szczechura</w:t>
      </w:r>
      <w:r w:rsidDel="00000000" w:rsidR="00000000" w:rsidRPr="00000000">
        <w:rPr>
          <w:color w:val="222222"/>
          <w:highlight w:val="white"/>
          <w:rtl w:val="0"/>
        </w:rPr>
        <w:t xml:space="preserve">, swoją działalnością artystyczną, był przez lata energią napędową polskiego filmu animowanego. Jego twórczość przyczyniła się w znacznym stopniu do powstania zjawiska artystycznego nazywanego „polską szkołą filmu animowanego”, co jest naszym istotnym wkładem w światowy dorobek tej dyscypliny sztuki.Daniel Szczechura jest nieustannie aktywny twórczo i zawodowo, równocześnie jest historią animacji. Nie do przecenienia jest jego działalność pedagogiczna. Wykształcił pokolenia naszych twórców, którzy decydują teraz o kształcie i znaczeniu filmu animowanego.”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Nagroda Smok Smoków</w:t>
      </w:r>
      <w:r w:rsidDel="00000000" w:rsidR="00000000" w:rsidRPr="00000000">
        <w:rPr>
          <w:highlight w:val="white"/>
          <w:rtl w:val="0"/>
        </w:rPr>
        <w:t xml:space="preserve">, przyznana w tym roku po raz</w:t>
      </w:r>
      <w:r w:rsidDel="00000000" w:rsidR="00000000" w:rsidRPr="00000000">
        <w:rPr>
          <w:rtl w:val="0"/>
        </w:rPr>
        <w:t xml:space="preserve"> 20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highlight w:val="white"/>
          <w:rtl w:val="0"/>
        </w:rPr>
        <w:t xml:space="preserve">o najwyższe wyróżnienie Rady Programowej Krakowskiej Fundacji Filmowej, organizatora Krakowskiego Festiwalu Filmowego, jako wyraz uznania za wkład w rozwój światowej kinematografii w dziedzinie filmu dokumentalnego i animowanego. Wśród dotychczasowych laureatów znalazło się wielu znamienitych twórców m</w:t>
      </w:r>
      <w:r w:rsidDel="00000000" w:rsidR="00000000" w:rsidRPr="00000000">
        <w:rPr>
          <w:color w:val="ff0000"/>
          <w:highlight w:val="white"/>
          <w:rtl w:val="0"/>
        </w:rPr>
        <w:t xml:space="preserve">.</w:t>
      </w:r>
      <w:r w:rsidDel="00000000" w:rsidR="00000000" w:rsidRPr="00000000">
        <w:rPr>
          <w:highlight w:val="white"/>
          <w:rtl w:val="0"/>
        </w:rPr>
        <w:t xml:space="preserve">in. </w:t>
      </w:r>
      <w:r w:rsidDel="00000000" w:rsidR="00000000" w:rsidRPr="00000000">
        <w:rPr>
          <w:rtl w:val="0"/>
        </w:rPr>
        <w:t xml:space="preserve">Werner Herzog, Priit Pärn, Kazimierz Karabasz, Bohdan Kosiński, Bogdan Dziworski, Allan King, Albert Maysles, Jonas Mekas, Helena Trestíková, Stephen i Timothy Quay, Raoul Servais, Jerzy Kucia czy Paul Driessen.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Oficjalne wręczenie nagród odbędzie się </w:t>
      </w:r>
      <w:r w:rsidDel="00000000" w:rsidR="00000000" w:rsidRPr="00000000">
        <w:rPr>
          <w:b w:val="1"/>
          <w:rtl w:val="0"/>
        </w:rPr>
        <w:t xml:space="preserve">30 maja 2017 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podczas 57. Krakowskiego Festiwalu Filmowego w Krakowie.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Widzowie festiwalu będą mieli okazję zapoznać się </w:t>
        <w:br w:type="textWrapping"/>
        <w:t xml:space="preserve">z obszernym wyborem twórczości obu laureatów oraz wziąć udział w wyjątkowych spotkaniach z obydwoma artystami.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rtl w:val="0"/>
        </w:rPr>
        <w:t xml:space="preserve">57. Krakowski Festiwal Filmowy</w:t>
      </w:r>
      <w:r w:rsidDel="00000000" w:rsidR="00000000" w:rsidRPr="00000000">
        <w:rPr>
          <w:rtl w:val="0"/>
        </w:rPr>
        <w:t xml:space="preserve"> odbędzie się w dniach 28 maja - 4 czerwca 2017 roku.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u w:val="single"/>
          <w:rtl w:val="0"/>
        </w:rPr>
        <w:t xml:space="preserve">Więcej informacji: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https://www.facebook.com/events/1185925998125474/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08" w:line="276" w:lineRule="auto"/>
      <w:contextualSpacing w:val="0"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facebook.com/events/1185925998125474/" TargetMode="Externa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/h" TargetMode="External"/><Relationship Id="rId2" Type="http://schemas.openxmlformats.org/officeDocument/2006/relationships/hyperlink" Target="http:///h" TargetMode="External"/></Relationships>
</file>