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ind w:left="709" w:hanging="709"/>
        <w:contextualSpacing w:val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REGULAMIN WOLONTARIATU PODCZAS 58. KRAKOWSKIEGO FESTIWALU FILMOWEGO</w:t>
      </w:r>
    </w:p>
    <w:p w:rsidR="00000000" w:rsidDel="00000000" w:rsidP="00000000" w:rsidRDefault="00000000" w:rsidRPr="00000000" w14:paraId="00000001">
      <w:pPr>
        <w:spacing w:after="0" w:line="240" w:lineRule="auto"/>
        <w:ind w:left="709" w:hanging="709"/>
        <w:contextualSpacing w:val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709" w:hanging="709"/>
        <w:contextualSpacing w:val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§1 ZASADY OGÓLNE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Wolontariuszem/Wolontariuszką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58. KRAKOWSKIM FESTIWALU FILMOWYM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może być osoba, która ukończyła 18 lat lub 16 lat i posiada pisemną zgodę swoich opiekunów prawnych na wykonywanie świadczeń wolontariackich na rzecz organizatora Festiwalu, tj. KRAKOWSKA FUNDACJA FILMOWA</w:t>
        <w:br w:type="textWrapping"/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Aby zostać Wolontariuszem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58. KRAKOWSKIM FESTIWALU FILMOWYM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należy 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9.04.2018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wypełnić formularz zgłoszeniowy, oraz pozytywnie przejść rozmowę rekrutacyjną. </w:t>
        <w:br w:type="textWrapping"/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Wolontariusz, który podejmie pracę podczas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58. KRAKOWSKIEGO FESTIWALU FILMOWEGO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zobowiązany jest do zapoznania się z regulaminem oraz podpisania porozumienia o współpracy. </w:t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Wolontariusz współpracujący z Festiwalem nie pobiera wynagrodzenia za swoją pracę.</w:t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Wolontariusze po 2 miesiącach od zakończenia Festiwalu otrzymają imienne rekomendacje.</w:t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Wolontariusze, którzy wykażą się szczególnym zaangażowaniem  będą mieli możliwość współpracy z Krakowską Fundacja Filmową, organizatorem Festiwalu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Krakowska Fundacja Filmowa, organizator Festiwalu zapewnia Wolontariuszom ubezpieczenie NNW.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0.9999999999999432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Wolontariusz, który podczas wykonywania czynności na rzecz korzystającego uległ wypadkowi ma obowiązek niezwłocznego powiadomienia korzystającego lub Koordynatora Wolontariuszy.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0.9999999999999432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Świadczenia z tytułu wypadku przy wykonywaniu czynności na rzecz Krakowskiego Festiwalu Filmowego nie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0.9999999999999432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przysługują Wolontariuszowi jako osobie poszkodowanej wskutek wypadku, w sytuacji, gdy wypadek nastąpił z winy umyślnej lub rażącego niedbalstwa Wolontariusza oraz nieprzestrzegania zasad higieny.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0.9999999999999432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Świadczenia z tytułu wypadku przy wykonywaniu czynności na rzecz Krakowskiego Festiwalu Filmowego nie przysługują osobie poszkodowanej, która będąc w stanie nietrzeźwym lub pod wpływem środków odurzających lub substancji psychotropowych przyczyniła się do spowodowania wypadku.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709" w:hanging="709"/>
        <w:contextualSpacing w:val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709" w:hanging="709"/>
        <w:contextualSpacing w:val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§2 ORGANIZACJA PRACY PODCZAS WOLONTARIATU</w:t>
      </w:r>
    </w:p>
    <w:p w:rsidR="00000000" w:rsidDel="00000000" w:rsidP="00000000" w:rsidRDefault="00000000" w:rsidRPr="00000000" w14:paraId="00000012">
      <w:pPr>
        <w:spacing w:after="0" w:line="240" w:lineRule="auto"/>
        <w:ind w:left="709" w:hanging="709"/>
        <w:contextualSpacing w:val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709" w:hanging="709"/>
        <w:contextualSpacing w:val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</w:t>
        <w:tab/>
        <w:t xml:space="preserve">Każdy Wolontariusz podpisujący porozumienie o współpracy podczas </w:t>
      </w:r>
      <w:r w:rsidDel="00000000" w:rsidR="00000000" w:rsidRPr="00000000">
        <w:rPr>
          <w:b w:val="1"/>
          <w:color w:val="000000"/>
          <w:rtl w:val="0"/>
        </w:rPr>
        <w:t xml:space="preserve">58. KRAKOWSKIEGO FESTIWALU FILMOWEGO</w:t>
      </w:r>
      <w:r w:rsidDel="00000000" w:rsidR="00000000" w:rsidRPr="00000000">
        <w:rPr>
          <w:color w:val="000000"/>
          <w:rtl w:val="0"/>
        </w:rPr>
        <w:t xml:space="preserve"> zobowiązuje się do dyspozycyjności na cały czas Festiwalu, tj. w dniach </w:t>
      </w:r>
      <w:r w:rsidDel="00000000" w:rsidR="00000000" w:rsidRPr="00000000">
        <w:rPr>
          <w:b w:val="1"/>
          <w:color w:val="000000"/>
          <w:rtl w:val="0"/>
        </w:rPr>
        <w:t xml:space="preserve">27.05-3.06. 2018 </w:t>
      </w:r>
      <w:r w:rsidDel="00000000" w:rsidR="00000000" w:rsidRPr="00000000">
        <w:rPr>
          <w:color w:val="000000"/>
          <w:rtl w:val="0"/>
        </w:rPr>
        <w:t xml:space="preserve">roku</w:t>
      </w:r>
      <w:r w:rsidDel="00000000" w:rsidR="00000000" w:rsidRPr="00000000">
        <w:rPr>
          <w:b w:val="1"/>
          <w:color w:val="000000"/>
          <w:rtl w:val="0"/>
        </w:rPr>
        <w:t xml:space="preserve">, </w:t>
      </w:r>
      <w:r w:rsidDel="00000000" w:rsidR="00000000" w:rsidRPr="00000000">
        <w:rPr>
          <w:color w:val="000000"/>
          <w:rtl w:val="0"/>
        </w:rPr>
        <w:t xml:space="preserve">oraz według indywidualnych ustaleń na określony czas przed i po Festiwalu. </w:t>
        <w:br w:type="textWrapping"/>
      </w:r>
    </w:p>
    <w:p w:rsidR="00000000" w:rsidDel="00000000" w:rsidP="00000000" w:rsidRDefault="00000000" w:rsidRPr="00000000" w14:paraId="00000015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</w:t>
        <w:tab/>
        <w:t xml:space="preserve">System pracy podczas Festiwalu jest zmianowy i zależnie od działu zmiana trwa od 6 do 8 godzin. </w:t>
        <w:br w:type="textWrapping"/>
        <w:t xml:space="preserve">Jeśli z przyczyn niezależnych od Festiwalu zaistnieje potrzeba pracy ponad 8 godzin, za </w:t>
      </w:r>
      <w:r w:rsidDel="00000000" w:rsidR="00000000" w:rsidRPr="00000000">
        <w:rPr>
          <w:b w:val="1"/>
          <w:color w:val="000000"/>
          <w:rtl w:val="0"/>
        </w:rPr>
        <w:t xml:space="preserve">obopólną</w:t>
      </w:r>
      <w:r w:rsidDel="00000000" w:rsidR="00000000" w:rsidRPr="00000000">
        <w:rPr>
          <w:color w:val="000000"/>
          <w:rtl w:val="0"/>
        </w:rPr>
        <w:t xml:space="preserve"> zgodą zostanie ustalony nowy harmonogram.  </w:t>
      </w:r>
    </w:p>
    <w:p w:rsidR="00000000" w:rsidDel="00000000" w:rsidP="00000000" w:rsidRDefault="00000000" w:rsidRPr="00000000" w14:paraId="00000016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</w:t>
        <w:tab/>
        <w:t xml:space="preserve">Wolontariusz, który podpisze porozumienie o wolontariacie otrzyma imienny identyfikator oraz koszulkę wolontariusza. Wolontariusze będą mieli zapewniony bezpłatny wstęp na wszystkie pokazy filmowe.  </w:t>
      </w:r>
    </w:p>
    <w:p w:rsidR="00000000" w:rsidDel="00000000" w:rsidP="00000000" w:rsidRDefault="00000000" w:rsidRPr="00000000" w14:paraId="00000018">
      <w:pPr>
        <w:spacing w:after="0" w:line="240" w:lineRule="auto"/>
        <w:ind w:left="709" w:hanging="0.9999999999999432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Identyfikator, który otrzyma Wolontariusz jest imienny i nie podlega wymianie. </w:t>
      </w:r>
    </w:p>
    <w:p w:rsidR="00000000" w:rsidDel="00000000" w:rsidP="00000000" w:rsidRDefault="00000000" w:rsidRPr="00000000" w14:paraId="00000019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</w:t>
        <w:tab/>
        <w:t xml:space="preserve">Wolontariusz zobowiązany jest do punktualnego rozpoczynania zmian, zgodnie z ustalonym harmonogramem oraz do skontaktowania się z koordynatorem działu lub koordynatorem wolontariuszy po wykonanej pracy na zakończenie zmiany.</w:t>
        <w:br w:type="textWrapping"/>
      </w:r>
    </w:p>
    <w:p w:rsidR="00000000" w:rsidDel="00000000" w:rsidP="00000000" w:rsidRDefault="00000000" w:rsidRPr="00000000" w14:paraId="0000001B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 </w:t>
        <w:tab/>
        <w:t xml:space="preserve">Wolontariusz nie może bez zgody koordynatora działu bądź zgody Koordynatora Wolontariuszy opuszczać miejsca pracy. </w:t>
        <w:br w:type="textWrapping"/>
      </w:r>
    </w:p>
    <w:p w:rsidR="00000000" w:rsidDel="00000000" w:rsidP="00000000" w:rsidRDefault="00000000" w:rsidRPr="00000000" w14:paraId="0000001C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 </w:t>
        <w:tab/>
        <w:t xml:space="preserve">Wszelkie uwagi i prośby Wolontariusz powinien kierować do koordynatora swojego działu lub Koordynatora Wolontariuszy. Jeśli z jakichś przyczyn jest to niemożliwe, należy skontaktować się z Biurem Programowym. </w:t>
      </w:r>
    </w:p>
    <w:p w:rsidR="00000000" w:rsidDel="00000000" w:rsidP="00000000" w:rsidRDefault="00000000" w:rsidRPr="00000000" w14:paraId="0000001D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7.</w:t>
        <w:tab/>
        <w:t xml:space="preserve">Festiwal zastrzega sobie prawo do natychmiastowego rozwiązania porozumienia, jeśli zachowanie Wolontariusza wykracza poza ogólnie przyjęte normy etyczne, oraz jeśli w sposób wyraźny i rażący Wolontariusz zaniedbuje swoje obowiązki. </w:t>
        <w:br w:type="textWrapping"/>
      </w:r>
    </w:p>
    <w:p w:rsidR="00000000" w:rsidDel="00000000" w:rsidP="00000000" w:rsidRDefault="00000000" w:rsidRPr="00000000" w14:paraId="0000001E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8. </w:t>
        <w:tab/>
        <w:t xml:space="preserve">Festiwal zobowiązuje się do równego traktowania wszystkich Wolontariuszy, okazując im należyty szacunek i wdzięczność. </w:t>
        <w:br w:type="textWrapping"/>
      </w:r>
    </w:p>
    <w:p w:rsidR="00000000" w:rsidDel="00000000" w:rsidP="00000000" w:rsidRDefault="00000000" w:rsidRPr="00000000" w14:paraId="0000001F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9. </w:t>
        <w:tab/>
        <w:t xml:space="preserve">Podczas trwania Festiwalu Wolontariusze mają zapewniony bezpłatny dostęp do napojów (woda, herbata, kawa) oraz jednego posiłku (kanapki).</w:t>
        <w:br w:type="textWrapping"/>
      </w:r>
    </w:p>
    <w:p w:rsidR="00000000" w:rsidDel="00000000" w:rsidP="00000000" w:rsidRDefault="00000000" w:rsidRPr="00000000" w14:paraId="00000020">
      <w:pPr>
        <w:spacing w:after="0" w:line="240" w:lineRule="auto"/>
        <w:ind w:left="709" w:hanging="709"/>
        <w:contextualSpacing w:val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§3 POSTANOWIENIA KOŃCOWE</w:t>
        <w:br w:type="textWrapping"/>
      </w:r>
    </w:p>
    <w:p w:rsidR="00000000" w:rsidDel="00000000" w:rsidP="00000000" w:rsidRDefault="00000000" w:rsidRPr="00000000" w14:paraId="00000021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</w:t>
        <w:tab/>
        <w:t xml:space="preserve">Wolontariusze zobowiązani są do odbierania telefonów od swoich koordynatorów oraz regularnego sprawdzania komunikatów dotyczących wolontariatu na Facebook/stronie Festiwalu oraz prywatnych skrzynkach mailowych</w:t>
        <w:br w:type="textWrapping"/>
      </w:r>
    </w:p>
    <w:p w:rsidR="00000000" w:rsidDel="00000000" w:rsidP="00000000" w:rsidRDefault="00000000" w:rsidRPr="00000000" w14:paraId="00000022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</w:t>
        <w:tab/>
        <w:t xml:space="preserve">Wolontariusze mają obowiązek pojawienia się na przynajmniej </w:t>
      </w:r>
      <w:r w:rsidDel="00000000" w:rsidR="00000000" w:rsidRPr="00000000">
        <w:rPr>
          <w:b w:val="1"/>
          <w:color w:val="000000"/>
          <w:rtl w:val="0"/>
        </w:rPr>
        <w:t xml:space="preserve">JEDNYM </w:t>
      </w:r>
      <w:r w:rsidDel="00000000" w:rsidR="00000000" w:rsidRPr="00000000">
        <w:rPr>
          <w:color w:val="000000"/>
          <w:rtl w:val="0"/>
        </w:rPr>
        <w:t xml:space="preserve">ogólnym spotkaniu organizacyjnym, na którym zostaną podane numery kontaktowe do koordynatorów działów. Data spotkania zostanie podana wszystkim Wolontariuszom po zakończeniu procesu rekrutacji. </w:t>
        <w:br w:type="textWrapping"/>
      </w:r>
    </w:p>
    <w:p w:rsidR="00000000" w:rsidDel="00000000" w:rsidP="00000000" w:rsidRDefault="00000000" w:rsidRPr="00000000" w14:paraId="00000023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</w:t>
        <w:tab/>
        <w:t xml:space="preserve">W sprawach nieuregulowanych regulaminem zastosowanie mają przepisy Ustawy o działalności pożytku publicznego i o wolontariacie (t.j.Dz.U.z 2010r. Nr 234, poz.1536 ze zm.)</w:t>
      </w:r>
    </w:p>
    <w:p w:rsidR="00000000" w:rsidDel="00000000" w:rsidP="00000000" w:rsidRDefault="00000000" w:rsidRPr="00000000" w14:paraId="00000024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</w:t>
        <w:tab/>
        <w:t xml:space="preserve">Koordynatorem Wolontariuszy jest Urszula Tomalak. </w:t>
        <w:tab/>
        <w:tab/>
        <w:tab/>
      </w:r>
    </w:p>
    <w:p w:rsidR="00000000" w:rsidDel="00000000" w:rsidP="00000000" w:rsidRDefault="00000000" w:rsidRPr="00000000" w14:paraId="00000026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09" w:hanging="709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709" w:hanging="709"/>
        <w:contextualSpacing w:val="0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29">
      <w:pPr>
        <w:spacing w:after="0" w:line="240" w:lineRule="auto"/>
        <w:ind w:left="709" w:hanging="709"/>
        <w:contextualSpacing w:val="0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709" w:hanging="709"/>
        <w:contextualSpacing w:val="0"/>
        <w:jc w:val="right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Miejsce, data, podpis Wolontariusza</w:t>
      </w: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-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