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tl w:val="0"/>
        </w:rPr>
        <w:t xml:space="preserve"> kwietnia 2019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Krótko a treściwie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Międzynarodowy konkurs krótkometrażowy 59. Krakowskiego Festiwalu Filmowego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Czy da się opowiedzieć złożoną historię w mniej niż 30 minut? Film prezentowane w konkursie krótkometrażowym udowadniają, że to możliwe. Dokumenty, animacje i fabuły to fascynujące opowieści z całego świata w różnych konwencjach gatunkowych: od historii miłosnych, przez czarne komedie, po trzymające w napięciu thrillery.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dokumentalne: podróż do wnętrza rodziny i niezwykłych miejsc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Dziesięć krótkometrażowych dokumentów, które zostały zaproszone do konkursu to zarówno kameralne portrety bohaterów, jak i filmy pokazujące problemy współczesnego świata. Przerażające zjawisko, rozpowszechnione w środowisku miłośników gier komputerowych, porusza “</w:t>
      </w:r>
      <w:r w:rsidDel="00000000" w:rsidR="00000000" w:rsidRPr="00000000">
        <w:rPr>
          <w:b w:val="1"/>
          <w:rtl w:val="0"/>
        </w:rPr>
        <w:t xml:space="preserve">Swatted</w:t>
      </w:r>
      <w:r w:rsidDel="00000000" w:rsidR="00000000" w:rsidRPr="00000000">
        <w:rPr>
          <w:rtl w:val="0"/>
        </w:rPr>
        <w:t xml:space="preserve">”, którego bohaterowie wysyłają dla zabawy jednostki specjalne SWAT do swoich znajomych z internetu, aby dzięki streamingowi oglądać na żywo brutalne akcje policji.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Krótkie dokumenty to jednak przede wszystkim intymne, rodzinne opowieści. W filmie “</w:t>
      </w:r>
      <w:r w:rsidDel="00000000" w:rsidR="00000000" w:rsidRPr="00000000">
        <w:rPr>
          <w:b w:val="1"/>
          <w:rtl w:val="0"/>
        </w:rPr>
        <w:t xml:space="preserve">O mojej mamie</w:t>
      </w:r>
      <w:r w:rsidDel="00000000" w:rsidR="00000000" w:rsidRPr="00000000">
        <w:rPr>
          <w:rtl w:val="0"/>
        </w:rPr>
        <w:t xml:space="preserve">” reżyserka śledzi zmagania własnej matki z chorobą nowotworową, natomiast w “</w:t>
      </w:r>
      <w:r w:rsidDel="00000000" w:rsidR="00000000" w:rsidRPr="00000000">
        <w:rPr>
          <w:b w:val="1"/>
          <w:rtl w:val="0"/>
        </w:rPr>
        <w:t xml:space="preserve">Kluczu do ojca</w:t>
      </w:r>
      <w:r w:rsidDel="00000000" w:rsidR="00000000" w:rsidRPr="00000000">
        <w:rPr>
          <w:rtl w:val="0"/>
        </w:rPr>
        <w:t xml:space="preserve">” córka próbuje ożywić wspomnienia o ojcu - czarnoskórym uczestniku wojny w Hiszpanii, który trafia do obozu koncentracyjnego w Mauthausen. Rodzina syryjskich imigrantów, zamieszkujących holenderskie miasteczko, jest bohaterem dokumentu “</w:t>
      </w:r>
      <w:r w:rsidDel="00000000" w:rsidR="00000000" w:rsidRPr="00000000">
        <w:rPr>
          <w:b w:val="1"/>
          <w:rtl w:val="0"/>
        </w:rPr>
        <w:t xml:space="preserve">Jak oni</w:t>
      </w:r>
      <w:r w:rsidDel="00000000" w:rsidR="00000000" w:rsidRPr="00000000">
        <w:rPr>
          <w:rtl w:val="0"/>
        </w:rPr>
        <w:t xml:space="preserve">”, a film “</w:t>
      </w:r>
      <w:r w:rsidDel="00000000" w:rsidR="00000000" w:rsidRPr="00000000">
        <w:rPr>
          <w:b w:val="1"/>
          <w:rtl w:val="0"/>
        </w:rPr>
        <w:t xml:space="preserve">Milady</w:t>
      </w:r>
      <w:r w:rsidDel="00000000" w:rsidR="00000000" w:rsidRPr="00000000">
        <w:rPr>
          <w:rtl w:val="0"/>
        </w:rPr>
        <w:t xml:space="preserve">” przedstawia doświadczenia osób adoptowanych w młodości przez rodziny zastępcze. Z trudną przeszłością muszą poradzić sobie także norwescy nastolatkowie z filmu “</w:t>
      </w:r>
      <w:r w:rsidDel="00000000" w:rsidR="00000000" w:rsidRPr="00000000">
        <w:rPr>
          <w:b w:val="1"/>
          <w:rtl w:val="0"/>
        </w:rPr>
        <w:t xml:space="preserve">Chłopaki z Loten</w:t>
      </w:r>
      <w:r w:rsidDel="00000000" w:rsidR="00000000" w:rsidRPr="00000000">
        <w:rPr>
          <w:rtl w:val="0"/>
        </w:rPr>
        <w:t xml:space="preserve">”. Złożoną relację między dwojgiem ludzi pokazuje dokument “</w:t>
      </w:r>
      <w:r w:rsidDel="00000000" w:rsidR="00000000" w:rsidRPr="00000000">
        <w:rPr>
          <w:b w:val="1"/>
          <w:rtl w:val="0"/>
        </w:rPr>
        <w:t xml:space="preserve">Kiedy nadszedł smok</w:t>
      </w:r>
      <w:r w:rsidDel="00000000" w:rsidR="00000000" w:rsidRPr="00000000">
        <w:rPr>
          <w:rtl w:val="0"/>
        </w:rPr>
        <w:t xml:space="preserve">”. Bohaterowie pobrali się bardzo młodo, mają ósemkę dzieci i żyją razem, a jednak osobno. Zupełnym ich przeciwieństwem są Wiola i Krzysztof z filmu “</w:t>
      </w:r>
      <w:r w:rsidDel="00000000" w:rsidR="00000000" w:rsidRPr="00000000">
        <w:rPr>
          <w:b w:val="1"/>
          <w:rtl w:val="0"/>
        </w:rPr>
        <w:t xml:space="preserve">Połączeni</w:t>
      </w:r>
      <w:r w:rsidDel="00000000" w:rsidR="00000000" w:rsidRPr="00000000">
        <w:rPr>
          <w:rtl w:val="0"/>
        </w:rPr>
        <w:t xml:space="preserve">” - choroba Krzysztofa i łączące ich uczucie sprawiają, że są niemal nierozłączni.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Dokumenty na KFF to także odkrywanie trudno dostępnych miejsc. W podróż w głąb górskiej jaskini pośród krajobrazu Tatr Wysokich zaprasza widzów “</w:t>
      </w:r>
      <w:r w:rsidDel="00000000" w:rsidR="00000000" w:rsidRPr="00000000">
        <w:rPr>
          <w:b w:val="1"/>
          <w:rtl w:val="0"/>
        </w:rPr>
        <w:t xml:space="preserve">Harda</w:t>
      </w:r>
      <w:r w:rsidDel="00000000" w:rsidR="00000000" w:rsidRPr="00000000">
        <w:rPr>
          <w:rtl w:val="0"/>
        </w:rPr>
        <w:t xml:space="preserve">”, natomiast “</w:t>
      </w:r>
      <w:r w:rsidDel="00000000" w:rsidR="00000000" w:rsidRPr="00000000">
        <w:rPr>
          <w:b w:val="1"/>
          <w:rtl w:val="0"/>
        </w:rPr>
        <w:t xml:space="preserve">Mars w Omanie</w:t>
      </w:r>
      <w:r w:rsidDel="00000000" w:rsidR="00000000" w:rsidRPr="00000000">
        <w:rPr>
          <w:rtl w:val="0"/>
        </w:rPr>
        <w:t xml:space="preserve">” to wycieczka na rozległą pustynię, gdzie obok nomadów spacerują... astronauci.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Krótkometrażowe fabuły: mieszanka fikcji i rzeczywistości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Fabuły w konkursie krótkometrażowym to jak zwykle mozaika tematów i gatunków. Na pograniczu świata realnego i nadprzyrodzonego rozgrywa się “</w:t>
      </w:r>
      <w:r w:rsidDel="00000000" w:rsidR="00000000" w:rsidRPr="00000000">
        <w:rPr>
          <w:b w:val="1"/>
          <w:rtl w:val="0"/>
        </w:rPr>
        <w:t xml:space="preserve">U kresu sił</w:t>
      </w:r>
      <w:r w:rsidDel="00000000" w:rsidR="00000000" w:rsidRPr="00000000">
        <w:rPr>
          <w:rtl w:val="0"/>
        </w:rPr>
        <w:t xml:space="preserve">”, w którym walczący podczas I wojny światowej bohater Edwin zaskakuje niecodzienną umiejętnością, a także film “</w:t>
      </w:r>
      <w:r w:rsidDel="00000000" w:rsidR="00000000" w:rsidRPr="00000000">
        <w:rPr>
          <w:b w:val="1"/>
          <w:rtl w:val="0"/>
        </w:rPr>
        <w:t xml:space="preserve">2 lub 3 rzeczy o Marie Jacobson</w:t>
      </w:r>
      <w:r w:rsidDel="00000000" w:rsidR="00000000" w:rsidRPr="00000000">
        <w:rPr>
          <w:rtl w:val="0"/>
        </w:rPr>
        <w:t xml:space="preserve">”, czyli lekarce rozmawiającej ze zmarłymi i przygotowującej się do własnej śmierci. Podszyte czarnym humorem opowieści o zbrodni to “</w:t>
      </w:r>
      <w:r w:rsidDel="00000000" w:rsidR="00000000" w:rsidRPr="00000000">
        <w:rPr>
          <w:b w:val="1"/>
          <w:rtl w:val="0"/>
        </w:rPr>
        <w:t xml:space="preserve">Czarny las</w:t>
      </w:r>
      <w:r w:rsidDel="00000000" w:rsidR="00000000" w:rsidRPr="00000000">
        <w:rPr>
          <w:rtl w:val="0"/>
        </w:rPr>
        <w:t xml:space="preserve">”, gdzie punktem wyjścia jest przygotowanie smakowitego wypieku oraz “</w:t>
      </w:r>
      <w:r w:rsidDel="00000000" w:rsidR="00000000" w:rsidRPr="00000000">
        <w:rPr>
          <w:b w:val="1"/>
          <w:rtl w:val="0"/>
        </w:rPr>
        <w:t xml:space="preserve">Ognisko domowe</w:t>
      </w:r>
      <w:r w:rsidDel="00000000" w:rsidR="00000000" w:rsidRPr="00000000">
        <w:rPr>
          <w:rtl w:val="0"/>
        </w:rPr>
        <w:t xml:space="preserve">”, w którym mroczną historię ujawnia proces czasowego wynajmu mieszkania poprzez serwis internetowy.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Fabuły w tym roku zaglądają też do szkolnych murów: w “</w:t>
      </w:r>
      <w:r w:rsidDel="00000000" w:rsidR="00000000" w:rsidRPr="00000000">
        <w:rPr>
          <w:b w:val="1"/>
          <w:rtl w:val="0"/>
        </w:rPr>
        <w:t xml:space="preserve">Bezpieczeństwie</w:t>
      </w:r>
      <w:r w:rsidDel="00000000" w:rsidR="00000000" w:rsidRPr="00000000">
        <w:rPr>
          <w:rtl w:val="0"/>
        </w:rPr>
        <w:t xml:space="preserve">” nauczyciel musi wykazać się odwagą podczas strzelaniny, a “</w:t>
      </w:r>
      <w:r w:rsidDel="00000000" w:rsidR="00000000" w:rsidRPr="00000000">
        <w:rPr>
          <w:b w:val="1"/>
          <w:rtl w:val="0"/>
        </w:rPr>
        <w:t xml:space="preserve">Analiza</w:t>
      </w:r>
      <w:r w:rsidDel="00000000" w:rsidR="00000000" w:rsidRPr="00000000">
        <w:rPr>
          <w:rtl w:val="0"/>
        </w:rPr>
        <w:t xml:space="preserve">” to opowieść o szkolnej awanturze kończącej się tragedią. Za to “</w:t>
      </w:r>
      <w:r w:rsidDel="00000000" w:rsidR="00000000" w:rsidRPr="00000000">
        <w:rPr>
          <w:b w:val="1"/>
          <w:rtl w:val="0"/>
        </w:rPr>
        <w:t xml:space="preserve">Ashmina</w:t>
      </w:r>
      <w:r w:rsidDel="00000000" w:rsidR="00000000" w:rsidRPr="00000000">
        <w:rPr>
          <w:rtl w:val="0"/>
        </w:rPr>
        <w:t xml:space="preserve">” jest trzynastolatką, która zamiast chodzić do szkoły, pracuje składając dla turystów paralotnie, a nastoletni bohater filmu “</w:t>
      </w:r>
      <w:r w:rsidDel="00000000" w:rsidR="00000000" w:rsidRPr="00000000">
        <w:rPr>
          <w:b w:val="1"/>
          <w:rtl w:val="0"/>
        </w:rPr>
        <w:t xml:space="preserve">Pieśń Ahmeda</w:t>
      </w:r>
      <w:r w:rsidDel="00000000" w:rsidR="00000000" w:rsidRPr="00000000">
        <w:rPr>
          <w:rtl w:val="0"/>
        </w:rPr>
        <w:t xml:space="preserve">” pod kuratelą starszego mężczyzny uczy się wiele o życiu i samotności. Młodzi ludzie to też bohaterowie “</w:t>
      </w:r>
      <w:r w:rsidDel="00000000" w:rsidR="00000000" w:rsidRPr="00000000">
        <w:rPr>
          <w:b w:val="1"/>
          <w:rtl w:val="0"/>
        </w:rPr>
        <w:t xml:space="preserve">Bror</w:t>
      </w:r>
      <w:r w:rsidDel="00000000" w:rsidR="00000000" w:rsidRPr="00000000">
        <w:rPr>
          <w:rtl w:val="0"/>
        </w:rPr>
        <w:t xml:space="preserve">” - filmu o spotkaniu rodzeństwa po latach rozłąki. Fabuły w tegorocznym zestawieniu przedstawiają też trudne społecznie tematy. “</w:t>
      </w:r>
      <w:r w:rsidDel="00000000" w:rsidR="00000000" w:rsidRPr="00000000">
        <w:rPr>
          <w:b w:val="1"/>
          <w:rtl w:val="0"/>
        </w:rPr>
        <w:t xml:space="preserve">Maras</w:t>
      </w:r>
      <w:r w:rsidDel="00000000" w:rsidR="00000000" w:rsidRPr="00000000">
        <w:rPr>
          <w:rtl w:val="0"/>
        </w:rPr>
        <w:t xml:space="preserve">” to thriller o życiu w świecie gangów i przemocy, a “</w:t>
      </w:r>
      <w:r w:rsidDel="00000000" w:rsidR="00000000" w:rsidRPr="00000000">
        <w:rPr>
          <w:b w:val="1"/>
          <w:rtl w:val="0"/>
        </w:rPr>
        <w:t xml:space="preserve">Tęsknota</w:t>
      </w:r>
      <w:r w:rsidDel="00000000" w:rsidR="00000000" w:rsidRPr="00000000">
        <w:rPr>
          <w:rtl w:val="0"/>
        </w:rPr>
        <w:t xml:space="preserve">” jest filmem wracającym do tragedii związanej z katastrofą elektrowni atomowej w Fukushimie.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rtl w:val="0"/>
        </w:rPr>
        <w:t xml:space="preserve">Polskie produkcje fabularne w konkursie międzynarodowym to </w:t>
      </w:r>
      <w:r w:rsidDel="00000000" w:rsidR="00000000" w:rsidRPr="00000000">
        <w:rPr>
          <w:highlight w:val="white"/>
          <w:rtl w:val="0"/>
        </w:rPr>
        <w:t xml:space="preserve">“</w:t>
      </w:r>
      <w:r w:rsidDel="00000000" w:rsidR="00000000" w:rsidRPr="00000000">
        <w:rPr>
          <w:b w:val="1"/>
          <w:highlight w:val="white"/>
          <w:rtl w:val="0"/>
        </w:rPr>
        <w:t xml:space="preserve">Ukąszenie</w:t>
      </w:r>
      <w:r w:rsidDel="00000000" w:rsidR="00000000" w:rsidRPr="00000000">
        <w:rPr>
          <w:highlight w:val="white"/>
          <w:rtl w:val="0"/>
        </w:rPr>
        <w:t xml:space="preserve">” Heleny Oborskiej, tajemnicza historia ze zjawiskową Mary Komasą w roli głównej oraz “</w:t>
      </w:r>
      <w:r w:rsidDel="00000000" w:rsidR="00000000" w:rsidRPr="00000000">
        <w:rPr>
          <w:b w:val="1"/>
          <w:highlight w:val="white"/>
          <w:rtl w:val="0"/>
        </w:rPr>
        <w:t xml:space="preserve">Tak jest dobrze</w:t>
      </w:r>
      <w:r w:rsidDel="00000000" w:rsidR="00000000" w:rsidRPr="00000000">
        <w:rPr>
          <w:highlight w:val="white"/>
          <w:rtl w:val="0"/>
        </w:rPr>
        <w:t xml:space="preserve">” Marcina Sautera - kontemplacyjna podróż Nikodema, granego przez Adama Woronowicza, przez tundry Spitsbergenu. </w:t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Filmy animowane: gra z publicznością</w:t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rtl w:val="0"/>
        </w:rPr>
        <w:t xml:space="preserve">- Jednym z pytań, jakie stawiamy sobie podczas selekcji jest to dotyczące publiczności: czy widzowie otworzą się na animowane światy dyktowane subwersywną anty-logiką snu, pożądania, eksperymentu? Nasz wybór zatem opiera się na idei balansu pomiędzy tradycyjnymi filmami narracyjnymi, zapraszającymi "początkujących" odbiorców animacji do rozpoznania estetyki i kodów medium filmu animowanego, a formami zmierzającymi w stronę mieszania gatunków, gier z percepcją czy narracją filmową - mówi Olga Bobrowska, selekcjonerka Krakowskiego Festiwalu Filmowego.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Czternaście animacji biorących udział w konkursie to mieszanka nie tylko gatunków, ale i technik animacji. Pełen absurdu i groteski “</w:t>
      </w:r>
      <w:r w:rsidDel="00000000" w:rsidR="00000000" w:rsidRPr="00000000">
        <w:rPr>
          <w:b w:val="1"/>
          <w:rtl w:val="0"/>
        </w:rPr>
        <w:t xml:space="preserve">Portret Suzanne</w:t>
      </w:r>
      <w:r w:rsidDel="00000000" w:rsidR="00000000" w:rsidRPr="00000000">
        <w:rPr>
          <w:rtl w:val="0"/>
        </w:rPr>
        <w:t xml:space="preserve">” to animacja plastelinowa, w której dawna kochanka powraca do mężczyzny jako jego lewa stopa. Natomiast “</w:t>
      </w:r>
      <w:r w:rsidDel="00000000" w:rsidR="00000000" w:rsidRPr="00000000">
        <w:rPr>
          <w:b w:val="1"/>
          <w:rtl w:val="0"/>
        </w:rPr>
        <w:t xml:space="preserve">Dobre intencje</w:t>
      </w:r>
      <w:r w:rsidDel="00000000" w:rsidR="00000000" w:rsidRPr="00000000">
        <w:rPr>
          <w:rtl w:val="0"/>
        </w:rPr>
        <w:t xml:space="preserve">” to animowany horror, w którym postacie, a nawet duchy wykonane są z filcu. Za to “</w:t>
      </w:r>
      <w:r w:rsidDel="00000000" w:rsidR="00000000" w:rsidRPr="00000000">
        <w:rPr>
          <w:b w:val="1"/>
          <w:rtl w:val="0"/>
        </w:rPr>
        <w:t xml:space="preserve">Wypchane życie</w:t>
      </w:r>
      <w:r w:rsidDel="00000000" w:rsidR="00000000" w:rsidRPr="00000000">
        <w:rPr>
          <w:rtl w:val="0"/>
        </w:rPr>
        <w:t xml:space="preserve">” wykorzystuje lalki, animowane w technice stop motion.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 programie znalazły się też animacje dokumentalne. “</w:t>
      </w:r>
      <w:r w:rsidDel="00000000" w:rsidR="00000000" w:rsidRPr="00000000">
        <w:rPr>
          <w:b w:val="1"/>
          <w:rtl w:val="0"/>
        </w:rPr>
        <w:t xml:space="preserve">Wspomnienia Alby</w:t>
      </w:r>
      <w:r w:rsidDel="00000000" w:rsidR="00000000" w:rsidRPr="00000000">
        <w:rPr>
          <w:rtl w:val="0"/>
        </w:rPr>
        <w:t xml:space="preserve">” to autentyczna opowieść o początkach miłości, opowiedziana z perspektywy starszej kobiety, uzupełniona archiwalnymi zdjęciami. “</w:t>
      </w:r>
      <w:r w:rsidDel="00000000" w:rsidR="00000000" w:rsidRPr="00000000">
        <w:rPr>
          <w:b w:val="1"/>
          <w:rtl w:val="0"/>
        </w:rPr>
        <w:t xml:space="preserve">Było wspaniale</w:t>
      </w:r>
      <w:r w:rsidDel="00000000" w:rsidR="00000000" w:rsidRPr="00000000">
        <w:rPr>
          <w:rtl w:val="0"/>
        </w:rPr>
        <w:t xml:space="preserve">” jest animowaną ilustracją dziennika koreańskiej prostytutki, a “</w:t>
      </w:r>
      <w:r w:rsidDel="00000000" w:rsidR="00000000" w:rsidRPr="00000000">
        <w:rPr>
          <w:b w:val="1"/>
          <w:rtl w:val="0"/>
        </w:rPr>
        <w:t xml:space="preserve">Edna</w:t>
      </w:r>
      <w:r w:rsidDel="00000000" w:rsidR="00000000" w:rsidRPr="00000000">
        <w:rPr>
          <w:rtl w:val="0"/>
        </w:rPr>
        <w:t xml:space="preserve">” to historia miłosna rozgrywająca się na tle kryzysu uchodźczego.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 nudzie w wieloletnich związkach opowiada “</w:t>
      </w:r>
      <w:r w:rsidDel="00000000" w:rsidR="00000000" w:rsidRPr="00000000">
        <w:rPr>
          <w:b w:val="1"/>
          <w:rtl w:val="0"/>
        </w:rPr>
        <w:t xml:space="preserve">Miłość turbiny</w:t>
      </w:r>
      <w:r w:rsidDel="00000000" w:rsidR="00000000" w:rsidRPr="00000000">
        <w:rPr>
          <w:rtl w:val="0"/>
        </w:rPr>
        <w:t xml:space="preserve">”, a o tęsknocie za utraconym uczuciem - “</w:t>
      </w:r>
      <w:r w:rsidDel="00000000" w:rsidR="00000000" w:rsidRPr="00000000">
        <w:rPr>
          <w:b w:val="1"/>
          <w:rtl w:val="0"/>
        </w:rPr>
        <w:t xml:space="preserve">Vitae Azilia</w:t>
      </w:r>
      <w:r w:rsidDel="00000000" w:rsidR="00000000" w:rsidRPr="00000000">
        <w:rPr>
          <w:rtl w:val="0"/>
        </w:rPr>
        <w:t xml:space="preserve">”. Skomplikowana, tajemnicza relacja dwojga bohaterów to jeden z wątków w filmie “</w:t>
      </w:r>
      <w:r w:rsidDel="00000000" w:rsidR="00000000" w:rsidRPr="00000000">
        <w:rPr>
          <w:b w:val="1"/>
          <w:rtl w:val="0"/>
        </w:rPr>
        <w:t xml:space="preserve">Rozprysk</w:t>
      </w:r>
      <w:r w:rsidDel="00000000" w:rsidR="00000000" w:rsidRPr="00000000">
        <w:rPr>
          <w:rtl w:val="0"/>
        </w:rPr>
        <w:t xml:space="preserve">”. Natomiast “</w:t>
      </w:r>
      <w:r w:rsidDel="00000000" w:rsidR="00000000" w:rsidRPr="00000000">
        <w:rPr>
          <w:b w:val="1"/>
          <w:rtl w:val="0"/>
        </w:rPr>
        <w:t xml:space="preserve">Dzieciaki</w:t>
      </w:r>
      <w:r w:rsidDel="00000000" w:rsidR="00000000" w:rsidRPr="00000000">
        <w:rPr>
          <w:rtl w:val="0"/>
        </w:rPr>
        <w:t xml:space="preserve">” to zabawna refleksja pokazująca zgubne skutki ślepego podążania za tłumem.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Nie braknie też animowanych thrillerów: “</w:t>
      </w:r>
      <w:r w:rsidDel="00000000" w:rsidR="00000000" w:rsidRPr="00000000">
        <w:rPr>
          <w:b w:val="1"/>
          <w:rtl w:val="0"/>
        </w:rPr>
        <w:t xml:space="preserve">Ani słowa</w:t>
      </w:r>
      <w:r w:rsidDel="00000000" w:rsidR="00000000" w:rsidRPr="00000000">
        <w:rPr>
          <w:rtl w:val="0"/>
        </w:rPr>
        <w:t xml:space="preserve">” to opowieść o chłopcu, który odkrywa mroczne interesy swojego ojca, a “</w:t>
      </w:r>
      <w:r w:rsidDel="00000000" w:rsidR="00000000" w:rsidRPr="00000000">
        <w:rPr>
          <w:b w:val="1"/>
          <w:rtl w:val="0"/>
        </w:rPr>
        <w:t xml:space="preserve">Acid Rain</w:t>
      </w:r>
      <w:r w:rsidDel="00000000" w:rsidR="00000000" w:rsidRPr="00000000">
        <w:rPr>
          <w:rtl w:val="0"/>
        </w:rPr>
        <w:t xml:space="preserve">” to narkotyczna podróż kamperem zmierzająca  do zaskakującego finału. W konkursie pojawią się też filmy wymykające się łatwym klasyfikacjom: “</w:t>
      </w:r>
      <w:r w:rsidDel="00000000" w:rsidR="00000000" w:rsidRPr="00000000">
        <w:rPr>
          <w:b w:val="1"/>
          <w:rtl w:val="0"/>
        </w:rPr>
        <w:t xml:space="preserve">Strach pod żebrami</w:t>
      </w:r>
      <w:r w:rsidDel="00000000" w:rsidR="00000000" w:rsidRPr="00000000">
        <w:rPr>
          <w:rtl w:val="0"/>
        </w:rPr>
        <w:t xml:space="preserve">” łączy w sobie różne techniki animacji, a “</w:t>
      </w:r>
      <w:r w:rsidDel="00000000" w:rsidR="00000000" w:rsidRPr="00000000">
        <w:rPr>
          <w:b w:val="1"/>
          <w:rtl w:val="0"/>
        </w:rPr>
        <w:t xml:space="preserve">Zrób sobie ślimaka</w:t>
      </w:r>
      <w:r w:rsidDel="00000000" w:rsidR="00000000" w:rsidRPr="00000000">
        <w:rPr>
          <w:rtl w:val="0"/>
        </w:rPr>
        <w:t xml:space="preserve">” to kampowa opowieść o tworzeniu perfekcyjnego kochanka.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Nagrody przyznawane w Międzynarodowym konkursie krótkometrażowym - Złoty Smok i Srebrne Smoki - to nagrody kwalifikujące do Oscara, a nagroda dla najlepszego filmu europejskiego daje możliwość ubiegania się o nominację do Europejskiej Nagrody Filmowej.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Filmy zakwalifikowane do międzynarodowego konkursu krótkometrażowego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KRÓTKOMETRAŻOWE FILMY DOKUMENTALNE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Chłopaki z Loten / Viva Løten!</w:t>
      </w:r>
      <w:r w:rsidDel="00000000" w:rsidR="00000000" w:rsidRPr="00000000">
        <w:rPr>
          <w:rtl w:val="0"/>
        </w:rPr>
        <w:t xml:space="preserve">, reż. Teresia Fant, </w:t>
      </w:r>
      <w:r w:rsidDel="00000000" w:rsidR="00000000" w:rsidRPr="00000000">
        <w:rPr>
          <w:rtl w:val="0"/>
        </w:rPr>
        <w:t xml:space="preserve">27’, Norwegia, 2018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b w:val="1"/>
          <w:rtl w:val="0"/>
        </w:rPr>
        <w:t xml:space="preserve">Harda / The Tough</w:t>
      </w:r>
      <w:r w:rsidDel="00000000" w:rsidR="00000000" w:rsidRPr="00000000">
        <w:rPr>
          <w:rtl w:val="0"/>
        </w:rPr>
        <w:t xml:space="preserve">, reż. Marcin Polar, </w:t>
      </w:r>
      <w:r w:rsidDel="00000000" w:rsidR="00000000" w:rsidRPr="00000000">
        <w:rPr>
          <w:rtl w:val="0"/>
        </w:rPr>
        <w:t xml:space="preserve">14’, Polska, 2019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Jak oni / Like them</w:t>
      </w:r>
      <w:r w:rsidDel="00000000" w:rsidR="00000000" w:rsidRPr="00000000">
        <w:rPr>
          <w:rtl w:val="0"/>
        </w:rPr>
        <w:t xml:space="preserve">, reż. Pau Ortiz, </w:t>
      </w:r>
      <w:r w:rsidDel="00000000" w:rsidR="00000000" w:rsidRPr="00000000">
        <w:rPr>
          <w:rtl w:val="0"/>
        </w:rPr>
        <w:t xml:space="preserve">30’, Holandia, 2018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Kiedy nadszedł smok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b w:val="1"/>
          <w:rtl w:val="0"/>
        </w:rPr>
        <w:t xml:space="preserve">When the Dragon Came</w:t>
      </w:r>
      <w:r w:rsidDel="00000000" w:rsidR="00000000" w:rsidRPr="00000000">
        <w:rPr>
          <w:rtl w:val="0"/>
        </w:rPr>
        <w:t xml:space="preserve">, reż. Stefan Pavlovic, </w:t>
      </w:r>
      <w:r w:rsidDel="00000000" w:rsidR="00000000" w:rsidRPr="00000000">
        <w:rPr>
          <w:rtl w:val="0"/>
        </w:rPr>
        <w:t xml:space="preserve">21’, Rumunia, Holandia, Serbia, 2018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Klucz do ojca / Greykey</w:t>
      </w:r>
      <w:r w:rsidDel="00000000" w:rsidR="00000000" w:rsidRPr="00000000">
        <w:rPr>
          <w:rtl w:val="0"/>
        </w:rPr>
        <w:t xml:space="preserve">, reż. Enric Ribes, </w:t>
      </w:r>
      <w:r w:rsidDel="00000000" w:rsidR="00000000" w:rsidRPr="00000000">
        <w:rPr>
          <w:rtl w:val="0"/>
        </w:rPr>
        <w:t xml:space="preserve">29’, Hiszpania, 2018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Mars w Omanie / Mars, Oman</w:t>
      </w:r>
      <w:r w:rsidDel="00000000" w:rsidR="00000000" w:rsidRPr="00000000">
        <w:rPr>
          <w:rtl w:val="0"/>
        </w:rPr>
        <w:t xml:space="preserve">, reż. Vanessa del Campo, </w:t>
      </w:r>
      <w:r w:rsidDel="00000000" w:rsidR="00000000" w:rsidRPr="00000000">
        <w:rPr>
          <w:rtl w:val="0"/>
        </w:rPr>
        <w:t xml:space="preserve">21’, Belgia, 2018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Milady</w:t>
      </w:r>
      <w:r w:rsidDel="00000000" w:rsidR="00000000" w:rsidRPr="00000000">
        <w:rPr>
          <w:rtl w:val="0"/>
        </w:rPr>
        <w:t xml:space="preserve">, reż. Giulia Tivelli, Flavia Scardini, </w:t>
      </w:r>
      <w:r w:rsidDel="00000000" w:rsidR="00000000" w:rsidRPr="00000000">
        <w:rPr>
          <w:rtl w:val="0"/>
        </w:rPr>
        <w:t xml:space="preserve">18’, Włochy, 2018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O mojej mamie / Dandelion Mum</w:t>
      </w:r>
      <w:r w:rsidDel="00000000" w:rsidR="00000000" w:rsidRPr="00000000">
        <w:rPr>
          <w:rtl w:val="0"/>
        </w:rPr>
        <w:t xml:space="preserve">, reż. Barbora Hollan, </w:t>
      </w:r>
      <w:r w:rsidDel="00000000" w:rsidR="00000000" w:rsidRPr="00000000">
        <w:rPr>
          <w:rtl w:val="0"/>
        </w:rPr>
        <w:t xml:space="preserve">30’, Norwegia, 2018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Połączeni / Connected</w:t>
      </w:r>
      <w:r w:rsidDel="00000000" w:rsidR="00000000" w:rsidRPr="00000000">
        <w:rPr>
          <w:rtl w:val="0"/>
        </w:rPr>
        <w:t xml:space="preserve">, reż. Aleksandra Maciejczyk, </w:t>
      </w:r>
      <w:r w:rsidDel="00000000" w:rsidR="00000000" w:rsidRPr="00000000">
        <w:rPr>
          <w:rtl w:val="0"/>
        </w:rPr>
        <w:t xml:space="preserve">18’, Polska, 2018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Swatted,</w:t>
      </w:r>
      <w:r w:rsidDel="00000000" w:rsidR="00000000" w:rsidRPr="00000000">
        <w:rPr>
          <w:rtl w:val="0"/>
        </w:rPr>
        <w:t xml:space="preserve"> reż. Ismaël Joffroy Chandoutis, </w:t>
      </w:r>
      <w:r w:rsidDel="00000000" w:rsidR="00000000" w:rsidRPr="00000000">
        <w:rPr>
          <w:rtl w:val="0"/>
        </w:rPr>
        <w:t xml:space="preserve">21’, Francja, 2018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KRÓTKOMETRAŻOWE FILMY FABULARNE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b w:val="1"/>
          <w:rtl w:val="0"/>
        </w:rPr>
        <w:t xml:space="preserve">2 lub 3 rzeczy o Marie Jacobson 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 2 or 3 Things about Marie Jacobson</w:t>
      </w:r>
      <w:r w:rsidDel="00000000" w:rsidR="00000000" w:rsidRPr="00000000">
        <w:rPr>
          <w:rtl w:val="0"/>
        </w:rPr>
        <w:t xml:space="preserve">, reż. Anne Azoulay, </w:t>
      </w:r>
      <w:r w:rsidDel="00000000" w:rsidR="00000000" w:rsidRPr="00000000">
        <w:rPr>
          <w:rtl w:val="0"/>
        </w:rPr>
        <w:t xml:space="preserve">25’, Francja, 2019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Analiza / Dissect</w:t>
      </w:r>
      <w:r w:rsidDel="00000000" w:rsidR="00000000" w:rsidRPr="00000000">
        <w:rPr>
          <w:rtl w:val="0"/>
        </w:rPr>
        <w:t xml:space="preserve">, reż. Siavash Shahabi, </w:t>
      </w:r>
      <w:r w:rsidDel="00000000" w:rsidR="00000000" w:rsidRPr="00000000">
        <w:rPr>
          <w:rtl w:val="0"/>
        </w:rPr>
        <w:t xml:space="preserve">20’, Iran, 2018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Ashmina</w:t>
      </w:r>
      <w:r w:rsidDel="00000000" w:rsidR="00000000" w:rsidRPr="00000000">
        <w:rPr>
          <w:rtl w:val="0"/>
        </w:rPr>
        <w:t xml:space="preserve">, reż. Dekel Berenson, </w:t>
      </w:r>
      <w:r w:rsidDel="00000000" w:rsidR="00000000" w:rsidRPr="00000000">
        <w:rPr>
          <w:rtl w:val="0"/>
        </w:rPr>
        <w:t xml:space="preserve">16’ , Wielka Brytania, Nepal, 2018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Bezpieczeństwo / Safety</w:t>
      </w:r>
      <w:r w:rsidDel="00000000" w:rsidR="00000000" w:rsidRPr="00000000">
        <w:rPr>
          <w:rtl w:val="0"/>
        </w:rPr>
        <w:t xml:space="preserve">, reż. Fabrice Joubert, </w:t>
      </w:r>
      <w:r w:rsidDel="00000000" w:rsidR="00000000" w:rsidRPr="00000000">
        <w:rPr>
          <w:rtl w:val="0"/>
        </w:rPr>
        <w:t xml:space="preserve">14’, Francja, Dalekie Wyspy Mniejsze Stanów Zjednoczonych, 2018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Bror,</w:t>
      </w:r>
      <w:r w:rsidDel="00000000" w:rsidR="00000000" w:rsidRPr="00000000">
        <w:rPr>
          <w:rtl w:val="0"/>
        </w:rPr>
        <w:t xml:space="preserve"> reż. Sara Hjort Ditlevsen, </w:t>
      </w:r>
      <w:r w:rsidDel="00000000" w:rsidR="00000000" w:rsidRPr="00000000">
        <w:rPr>
          <w:rtl w:val="0"/>
        </w:rPr>
        <w:t xml:space="preserve">22’, Dania, 2019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rtl w:val="0"/>
        </w:rPr>
        <w:t xml:space="preserve">Czarny las / Black Forest</w:t>
      </w:r>
      <w:r w:rsidDel="00000000" w:rsidR="00000000" w:rsidRPr="00000000">
        <w:rPr>
          <w:rtl w:val="0"/>
        </w:rPr>
        <w:t xml:space="preserve">, reż. Jean-marc E Roy, Philippe David Gagné, </w:t>
      </w:r>
      <w:r w:rsidDel="00000000" w:rsidR="00000000" w:rsidRPr="00000000">
        <w:rPr>
          <w:rtl w:val="0"/>
        </w:rPr>
        <w:t xml:space="preserve">21’ , Francja, Kanada, 2018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Maras</w:t>
      </w:r>
      <w:r w:rsidDel="00000000" w:rsidR="00000000" w:rsidRPr="00000000">
        <w:rPr>
          <w:rtl w:val="0"/>
        </w:rPr>
        <w:t xml:space="preserve">, reż. Salvador Calvo, </w:t>
      </w:r>
      <w:r w:rsidDel="00000000" w:rsidR="00000000" w:rsidRPr="00000000">
        <w:rPr>
          <w:rtl w:val="0"/>
        </w:rPr>
        <w:t xml:space="preserve">24’ , Hiszpania, 2019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b w:val="1"/>
          <w:rtl w:val="0"/>
        </w:rPr>
        <w:t xml:space="preserve">Ognisko domowe / Hearth</w:t>
      </w:r>
      <w:r w:rsidDel="00000000" w:rsidR="00000000" w:rsidRPr="00000000">
        <w:rPr>
          <w:rtl w:val="0"/>
        </w:rPr>
        <w:t xml:space="preserve">, reż. Sophie B. Jacques, </w:t>
      </w:r>
      <w:r w:rsidDel="00000000" w:rsidR="00000000" w:rsidRPr="00000000">
        <w:rPr>
          <w:rtl w:val="0"/>
        </w:rPr>
        <w:t xml:space="preserve">11’ , Kanada, 2019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Pieśń Ahmeda / Ahmed’s Song</w:t>
      </w:r>
      <w:r w:rsidDel="00000000" w:rsidR="00000000" w:rsidRPr="00000000">
        <w:rPr>
          <w:rtl w:val="0"/>
        </w:rPr>
        <w:t xml:space="preserve">, reż. Foued Mansour, </w:t>
      </w:r>
      <w:r w:rsidDel="00000000" w:rsidR="00000000" w:rsidRPr="00000000">
        <w:rPr>
          <w:rtl w:val="0"/>
        </w:rPr>
        <w:t xml:space="preserve">30’ , Francja, 2018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Tak jest dobrze / It's Good Like That</w:t>
      </w:r>
      <w:r w:rsidDel="00000000" w:rsidR="00000000" w:rsidRPr="00000000">
        <w:rPr>
          <w:rtl w:val="0"/>
        </w:rPr>
        <w:t xml:space="preserve">, reż. Marcin Sauter, </w:t>
      </w:r>
      <w:r w:rsidDel="00000000" w:rsidR="00000000" w:rsidRPr="00000000">
        <w:rPr>
          <w:rtl w:val="0"/>
        </w:rPr>
        <w:t xml:space="preserve">23’ , Polska, 2019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Tęsknota / Homesick</w:t>
      </w:r>
      <w:r w:rsidDel="00000000" w:rsidR="00000000" w:rsidRPr="00000000">
        <w:rPr>
          <w:rtl w:val="0"/>
        </w:rPr>
        <w:t xml:space="preserve">, reż. Koya Kamura, </w:t>
      </w:r>
      <w:r w:rsidDel="00000000" w:rsidR="00000000" w:rsidRPr="00000000">
        <w:rPr>
          <w:rtl w:val="0"/>
        </w:rPr>
        <w:t xml:space="preserve">28’ , Francja, Japonia, 2019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rtl w:val="0"/>
        </w:rPr>
        <w:t xml:space="preserve">Ukąszenie / Bitten</w:t>
      </w:r>
      <w:r w:rsidDel="00000000" w:rsidR="00000000" w:rsidRPr="00000000">
        <w:rPr>
          <w:rtl w:val="0"/>
        </w:rPr>
        <w:t xml:space="preserve">, reż. Helena Oborska, </w:t>
      </w:r>
      <w:r w:rsidDel="00000000" w:rsidR="00000000" w:rsidRPr="00000000">
        <w:rPr>
          <w:rtl w:val="0"/>
        </w:rPr>
        <w:t xml:space="preserve">24’ , Polska, 2019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U kresu sił / Attrition</w:t>
      </w:r>
      <w:r w:rsidDel="00000000" w:rsidR="00000000" w:rsidRPr="00000000">
        <w:rPr>
          <w:rtl w:val="0"/>
        </w:rPr>
        <w:t xml:space="preserve">, reż. Kelly Holmes, </w:t>
      </w:r>
      <w:r w:rsidDel="00000000" w:rsidR="00000000" w:rsidRPr="00000000">
        <w:rPr>
          <w:rtl w:val="0"/>
        </w:rPr>
        <w:t xml:space="preserve">23’ , Francja, Wielka Brytania, 2018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KRÓTKOMETRAŻOWE FILMY ANIMOWANE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Acid Rain</w:t>
      </w:r>
      <w:r w:rsidDel="00000000" w:rsidR="00000000" w:rsidRPr="00000000">
        <w:rPr>
          <w:rtl w:val="0"/>
        </w:rPr>
        <w:t xml:space="preserve">, reż. Tomek Popakul, </w:t>
      </w:r>
      <w:r w:rsidDel="00000000" w:rsidR="00000000" w:rsidRPr="00000000">
        <w:rPr>
          <w:rtl w:val="0"/>
        </w:rPr>
        <w:t xml:space="preserve">27’ , Polska, 2019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b w:val="1"/>
          <w:rtl w:val="0"/>
        </w:rPr>
        <w:t xml:space="preserve">Ani słowa / Mum's the Word</w:t>
      </w:r>
      <w:r w:rsidDel="00000000" w:rsidR="00000000" w:rsidRPr="00000000">
        <w:rPr>
          <w:rtl w:val="0"/>
        </w:rPr>
        <w:t xml:space="preserve">, reż. Khris Cembe, </w:t>
      </w:r>
      <w:r w:rsidDel="00000000" w:rsidR="00000000" w:rsidRPr="00000000">
        <w:rPr>
          <w:rtl w:val="0"/>
        </w:rPr>
        <w:t xml:space="preserve">13’ , Hiszpania, Francja, 2018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Było wspaniale / Happy Ending</w:t>
      </w:r>
      <w:r w:rsidDel="00000000" w:rsidR="00000000" w:rsidRPr="00000000">
        <w:rPr>
          <w:rtl w:val="0"/>
        </w:rPr>
        <w:t xml:space="preserve">, reż. Eunju Ara Choi, </w:t>
      </w:r>
      <w:r w:rsidDel="00000000" w:rsidR="00000000" w:rsidRPr="00000000">
        <w:rPr>
          <w:rtl w:val="0"/>
        </w:rPr>
        <w:t xml:space="preserve">5’ , Wielka Brytania, 2018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Dobre intencje / Good Intentions</w:t>
      </w:r>
      <w:r w:rsidDel="00000000" w:rsidR="00000000" w:rsidRPr="00000000">
        <w:rPr>
          <w:rtl w:val="0"/>
        </w:rPr>
        <w:t xml:space="preserve">, reż. Anna Mantzaris, </w:t>
      </w:r>
      <w:r w:rsidDel="00000000" w:rsidR="00000000" w:rsidRPr="00000000">
        <w:rPr>
          <w:rtl w:val="0"/>
        </w:rPr>
        <w:t xml:space="preserve">9’, Wielka Brytania, 2018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Dzieciaki / Kids</w:t>
      </w:r>
      <w:r w:rsidDel="00000000" w:rsidR="00000000" w:rsidRPr="00000000">
        <w:rPr>
          <w:rtl w:val="0"/>
        </w:rPr>
        <w:t xml:space="preserve">, reż. Michael Frei, </w:t>
      </w:r>
      <w:r w:rsidDel="00000000" w:rsidR="00000000" w:rsidRPr="00000000">
        <w:rPr>
          <w:rtl w:val="0"/>
        </w:rPr>
        <w:t xml:space="preserve">9’ , Szwajcaria, 2019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Edna / One of many,</w:t>
      </w:r>
      <w:r w:rsidDel="00000000" w:rsidR="00000000" w:rsidRPr="00000000">
        <w:rPr>
          <w:rtl w:val="0"/>
        </w:rPr>
        <w:t xml:space="preserve"> reż. Vuk Mitevski, </w:t>
      </w:r>
      <w:r w:rsidDel="00000000" w:rsidR="00000000" w:rsidRPr="00000000">
        <w:rPr>
          <w:rtl w:val="0"/>
        </w:rPr>
        <w:t xml:space="preserve">11’, Macedonia, 2019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Miłość turbiny / Turbine</w:t>
      </w:r>
      <w:r w:rsidDel="00000000" w:rsidR="00000000" w:rsidRPr="00000000">
        <w:rPr>
          <w:rtl w:val="0"/>
        </w:rPr>
        <w:t xml:space="preserve">, reż. Alex Boya, </w:t>
      </w:r>
      <w:r w:rsidDel="00000000" w:rsidR="00000000" w:rsidRPr="00000000">
        <w:rPr>
          <w:rtl w:val="0"/>
        </w:rPr>
        <w:t xml:space="preserve">8’ , Kanada, 2018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rtl w:val="0"/>
        </w:rPr>
        <w:t xml:space="preserve">Portret Suzanne / Portrait of Suzanne</w:t>
      </w:r>
      <w:r w:rsidDel="00000000" w:rsidR="00000000" w:rsidRPr="00000000">
        <w:rPr>
          <w:rtl w:val="0"/>
        </w:rPr>
        <w:t xml:space="preserve">, reż. Izabela Plucińska, </w:t>
      </w:r>
      <w:r w:rsidDel="00000000" w:rsidR="00000000" w:rsidRPr="00000000">
        <w:rPr>
          <w:rtl w:val="0"/>
        </w:rPr>
        <w:t xml:space="preserve">15’ , Polska, Niemcy, Francja, 2019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Rozprysk / Splash</w:t>
      </w:r>
      <w:r w:rsidDel="00000000" w:rsidR="00000000" w:rsidRPr="00000000">
        <w:rPr>
          <w:rtl w:val="0"/>
        </w:rPr>
        <w:t xml:space="preserve">, reż. Jie Shen, </w:t>
      </w:r>
      <w:r w:rsidDel="00000000" w:rsidR="00000000" w:rsidRPr="00000000">
        <w:rPr>
          <w:rtl w:val="0"/>
        </w:rPr>
        <w:t xml:space="preserve">9’ , Chiny, 2018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rtl w:val="0"/>
        </w:rPr>
        <w:t xml:space="preserve">Strach pod żebrami / Under the Rib Cage,</w:t>
      </w:r>
      <w:r w:rsidDel="00000000" w:rsidR="00000000" w:rsidRPr="00000000">
        <w:rPr>
          <w:rtl w:val="0"/>
        </w:rPr>
        <w:t xml:space="preserve"> reż. Bruno Tondeur, </w:t>
      </w:r>
      <w:r w:rsidDel="00000000" w:rsidR="00000000" w:rsidRPr="00000000">
        <w:rPr>
          <w:rtl w:val="0"/>
        </w:rPr>
        <w:t xml:space="preserve">13’ , Francja, Belgia, 2018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b w:val="1"/>
          <w:rtl w:val="0"/>
        </w:rPr>
        <w:t xml:space="preserve">Vitae Azilia</w:t>
      </w:r>
      <w:r w:rsidDel="00000000" w:rsidR="00000000" w:rsidRPr="00000000">
        <w:rPr>
          <w:rtl w:val="0"/>
        </w:rPr>
        <w:t xml:space="preserve">, reż. Joanna Wapniewska, </w:t>
      </w:r>
      <w:r w:rsidDel="00000000" w:rsidR="00000000" w:rsidRPr="00000000">
        <w:rPr>
          <w:rtl w:val="0"/>
        </w:rPr>
        <w:t xml:space="preserve">7’ , Polska, 2019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b w:val="1"/>
          <w:rtl w:val="0"/>
        </w:rPr>
        <w:t xml:space="preserve">Wspomnienia Alby / Alba's Memories</w:t>
      </w:r>
      <w:r w:rsidDel="00000000" w:rsidR="00000000" w:rsidRPr="00000000">
        <w:rPr>
          <w:rtl w:val="0"/>
        </w:rPr>
        <w:t xml:space="preserve">, reż. Andrea Martignoni, Maria Steinmetz, </w:t>
      </w:r>
      <w:r w:rsidDel="00000000" w:rsidR="00000000" w:rsidRPr="00000000">
        <w:rPr>
          <w:rtl w:val="0"/>
        </w:rPr>
        <w:t xml:space="preserve">5’ , Włochy, Niemcy, 2019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rtl w:val="0"/>
        </w:rPr>
        <w:t xml:space="preserve">Wypchane życie / Imbued Life</w:t>
      </w:r>
      <w:r w:rsidDel="00000000" w:rsidR="00000000" w:rsidRPr="00000000">
        <w:rPr>
          <w:rtl w:val="0"/>
        </w:rPr>
        <w:t xml:space="preserve">, reż. Ivana Bosnjak, Thomas Johnson, </w:t>
      </w:r>
      <w:r w:rsidDel="00000000" w:rsidR="00000000" w:rsidRPr="00000000">
        <w:rPr>
          <w:rtl w:val="0"/>
        </w:rPr>
        <w:t xml:space="preserve">12’ , Chorwacja, 2019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b w:val="1"/>
          <w:rtl w:val="0"/>
        </w:rPr>
        <w:t xml:space="preserve">Zrób sobie ślimaka / Slug Life</w:t>
      </w:r>
      <w:r w:rsidDel="00000000" w:rsidR="00000000" w:rsidRPr="00000000">
        <w:rPr>
          <w:rtl w:val="0"/>
        </w:rPr>
        <w:t xml:space="preserve">, reż. Sophie Koko Gate, </w:t>
      </w:r>
      <w:r w:rsidDel="00000000" w:rsidR="00000000" w:rsidRPr="00000000">
        <w:rPr>
          <w:rtl w:val="0"/>
        </w:rPr>
        <w:t xml:space="preserve">7’ , Wielka Brytania, 2018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Biuro prasowe Krakowskiego Festiwalu Filmowego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righ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Olga Lany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t: 608 722 903, e: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olga.lany@kff.com.pl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Dagmara Marcinek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t: 608 536 739, e: </w:t>
      </w: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dagmara@kff.com.pl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  </w:t>
        <w:br w:type="textWrapping"/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Barbara Szymańska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t: 604 443 331, e: </w:t>
      </w: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barbara.szymanska@kff.com.pl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lga.lany@kff.com.pl" TargetMode="External"/><Relationship Id="rId7" Type="http://schemas.openxmlformats.org/officeDocument/2006/relationships/hyperlink" Target="mailto:dagmara@kff.com.pl" TargetMode="External"/><Relationship Id="rId8" Type="http://schemas.openxmlformats.org/officeDocument/2006/relationships/hyperlink" Target="mailto:barbara.szymanska@kff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