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16 maja 2019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Filmowy odlot do świata nauki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Sekcja Docs+Science 59. Krakowskiego Festiwalu Filmowego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Nieśmiertelność, lądowanie na księżycu, kosmiczny wyścig czy kwantowy efekt Zenona - tegoroczna odsłona sekcji Docs+Science przybliży historię wielkich osiągnięć techniki, a także zabierze widzów do fascynującego świata nieodkrytych jeszcze zjawisk naukowych. Pokazy odbędą się w kinie Paradox.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- Hasło tegorocznej sekcji Docs+Science to Odlot – rozumiany dosłownie jako podróż w przestrzeń kosmiczną albo symbolizujący niespełnioną chęć ucieczki; „odlot” jako przenośnia – gdy nazywa stan ducha związany z obcowaniem z wielkim i niepojętym – czy wręcz metafora, gdy mówi o poszukiwaniu nowych form naukowego przekazu - mówi Karol </w:t>
      </w:r>
      <w:r w:rsidDel="00000000" w:rsidR="00000000" w:rsidRPr="00000000">
        <w:rPr>
          <w:rtl w:val="0"/>
        </w:rPr>
        <w:t xml:space="preserve">Jałochowski</w:t>
      </w:r>
      <w:r w:rsidDel="00000000" w:rsidR="00000000" w:rsidRPr="00000000">
        <w:rPr>
          <w:rtl w:val="0"/>
        </w:rPr>
        <w:t xml:space="preserve">, kurator sekcji Docs+Science, dziennikarz, filmowiec, fizyk.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21 lipca 1969 Neil Armstrong, jako pierwszy człowiek, stanął na </w:t>
      </w:r>
      <w:r w:rsidDel="00000000" w:rsidR="00000000" w:rsidRPr="00000000">
        <w:rPr>
          <w:rtl w:val="0"/>
        </w:rPr>
        <w:t xml:space="preserve">Księżycu. Dwa miesiące przed 50. rocznicą tego wydarzenia na Krakowskim Festiwalu Filmowym zaprezentowane zostaną dokumenty poświęcone podbojowi kosmosu.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Bilet na księżyc</w:t>
      </w:r>
      <w:r w:rsidDel="00000000" w:rsidR="00000000" w:rsidRPr="00000000">
        <w:rPr>
          <w:rtl w:val="0"/>
        </w:rPr>
        <w:t xml:space="preserve">” zabierze widzów w czasy zimnej wojny, kiedy wydawało się, że jedyną drogą ucieczki ze świata podzielonego żelazną kurtyną był lot w kosmos. Tysiące ludzi wybierały się na Księżyc, do krainy apolitycznej utopii, a wśród nich bohater tej ciepłej ballady o niespełnionych marzeniach. </w:t>
      </w:r>
      <w:r w:rsidDel="00000000" w:rsidR="00000000" w:rsidRPr="00000000">
        <w:rPr>
          <w:rtl w:val="0"/>
        </w:rPr>
        <w:t xml:space="preserve">Film dedykowany pamięci Jerzego Bożyka (1941-2019), legendarnego krakowskiego jazzmana, posiadacza biletu na Księżyc.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Fascynujący epizod niemieckiego podboju kosmosu pokaże film “</w:t>
      </w:r>
      <w:r w:rsidDel="00000000" w:rsidR="00000000" w:rsidRPr="00000000">
        <w:rPr>
          <w:b w:val="1"/>
          <w:rtl w:val="0"/>
        </w:rPr>
        <w:t xml:space="preserve">Leć rakieto, leć</w:t>
      </w:r>
      <w:r w:rsidDel="00000000" w:rsidR="00000000" w:rsidRPr="00000000">
        <w:rPr>
          <w:rtl w:val="0"/>
        </w:rPr>
        <w:t xml:space="preserve">”. Równie fascynujący jest bohater tego dokumentu – Lutz T. Kayser, przy którym blednie Elon Musk. Jest w tej historii i geniusz, i bratwursty, i kongijskie jądro ciemności. Film przygodowy, thriller polityczny i farsa jednocześnie.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Kosmos z perspektywy pustyni Atakama będzie można zobaczyć dzięki dokumentowi “</w:t>
      </w:r>
      <w:r w:rsidDel="00000000" w:rsidR="00000000" w:rsidRPr="00000000">
        <w:rPr>
          <w:b w:val="1"/>
          <w:rtl w:val="0"/>
        </w:rPr>
        <w:t xml:space="preserve">Niebo</w:t>
      </w:r>
      <w:r w:rsidDel="00000000" w:rsidR="00000000" w:rsidRPr="00000000">
        <w:rPr>
          <w:rtl w:val="0"/>
        </w:rPr>
        <w:t xml:space="preserve">”. Kosmos nigdzie na Ziemi nie jest tak dobrze widoczny jak nad tą chilijską pustynią. Widzowie odnajdą w tym filmie rezonanse z kinem Andrzeja Kondratiuka i Patricio Guzmána.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Równie urzekający będzie dokument “</w:t>
      </w:r>
      <w:r w:rsidDel="00000000" w:rsidR="00000000" w:rsidRPr="00000000">
        <w:rPr>
          <w:b w:val="1"/>
          <w:rtl w:val="0"/>
        </w:rPr>
        <w:t xml:space="preserve">Srebrna gałąź</w:t>
      </w:r>
      <w:r w:rsidDel="00000000" w:rsidR="00000000" w:rsidRPr="00000000">
        <w:rPr>
          <w:rtl w:val="0"/>
        </w:rPr>
        <w:t xml:space="preserve">” - filmowe haiku o poszukiwaniu harmonii z przyrodą, w którym przewodnikiem jest Patrick McCormack. Ten irlandzki poeta i farmer staje w obronie zagrożonej enklawy, skalistego płaskowyżu Burren, gdzie to co naturalne łączy się z tym co mistyczne.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Temat “Odlot” to także metaforyczne określenie naukowego poznawania tego, co wydaje się niepojęte. Krótkometrażowy film “</w:t>
      </w:r>
      <w:r w:rsidDel="00000000" w:rsidR="00000000" w:rsidRPr="00000000">
        <w:rPr>
          <w:b w:val="1"/>
          <w:rtl w:val="0"/>
        </w:rPr>
        <w:t xml:space="preserve">Mira</w:t>
      </w:r>
      <w:r w:rsidDel="00000000" w:rsidR="00000000" w:rsidRPr="00000000">
        <w:rPr>
          <w:rtl w:val="0"/>
        </w:rPr>
        <w:t xml:space="preserve">” opowiada o małym stułbiopławie Turritopsis dohrnii, który zna wielki sekret Natury – nieśmiertelność. Ta niepozorna meduza, która potrafi trwać w nieskończonym ciągu reinkarnacji, stała się inspiracją filmowej impresji o wspólnocie losów istot żywych i galaktyk.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Natomiast “</w:t>
      </w:r>
      <w:r w:rsidDel="00000000" w:rsidR="00000000" w:rsidRPr="00000000">
        <w:rPr>
          <w:b w:val="1"/>
          <w:rtl w:val="0"/>
        </w:rPr>
        <w:t xml:space="preserve">Efekt Zenona</w:t>
      </w:r>
      <w:r w:rsidDel="00000000" w:rsidR="00000000" w:rsidRPr="00000000">
        <w:rPr>
          <w:rtl w:val="0"/>
        </w:rPr>
        <w:t xml:space="preserve">” w onirycznych plenerach Tokio będzie próbował przybliżyć jeden z najbardziej paradoksalnych fenomenów nauki - kwantowy efekt Zenona. Film to eksperyment na pograniczu fabuły i dokumentu, w którym pojawi się porwanie, ekscentryczny naukowiec i złamana życiem prywatna detektyw, która rusza jego tropem.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Filmom w sekcji Docs+Science towarzyszyć będą spotkania, podczas których w duchu </w:t>
      </w:r>
      <w:r w:rsidDel="00000000" w:rsidR="00000000" w:rsidRPr="00000000">
        <w:rPr>
          <w:rtl w:val="0"/>
        </w:rPr>
        <w:t xml:space="preserve">tzw. trzeciej kultury rozmówcy będą szukać języka łączącego nauki ścisłe i humanistykę, a także przyglądać się procesowi eksperymentu w nauce i w sztuce dokumentu, która o tej nauce opowiada.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Partnerem sekcji Docs+Science jest Fundacja Tygodnika Powszechnego, w ramach projektu "Wielkie Pytania na nowo" realizowanego dzięki wsparciu Templeton Religion Trust.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Projekcje filmów z cyklu Docs+Science. Odlot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Kino Paradox, ul. Krupnicza 38</w:t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spacing w:before="480" w:line="240" w:lineRule="auto"/>
        <w:rPr>
          <w:sz w:val="22"/>
          <w:szCs w:val="22"/>
        </w:rPr>
      </w:pPr>
      <w:bookmarkStart w:colFirst="0" w:colLast="0" w:name="_pj99f1cghcmr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Srebrna gałąź / The Silver Branch, </w:t>
      </w:r>
      <w:r w:rsidDel="00000000" w:rsidR="00000000" w:rsidRPr="00000000">
        <w:rPr>
          <w:sz w:val="22"/>
          <w:szCs w:val="22"/>
          <w:rtl w:val="0"/>
        </w:rPr>
        <w:t xml:space="preserve">reż</w:t>
      </w:r>
      <w:r w:rsidDel="00000000" w:rsidR="00000000" w:rsidRPr="00000000">
        <w:rPr>
          <w:sz w:val="22"/>
          <w:szCs w:val="22"/>
          <w:rtl w:val="0"/>
        </w:rPr>
        <w:t xml:space="preserve">. Katrina Costello (IRL), 2018, D, 75ʼ</w:t>
        <w:br w:type="textWrapping"/>
        <w:t xml:space="preserve">poniedziałek, 27 maja 17:00 + Q&amp;A</w:t>
        <w:br w:type="textWrapping"/>
        <w:t xml:space="preserve">środa, 29 maja 19:30</w:t>
      </w:r>
    </w:p>
    <w:p w:rsidR="00000000" w:rsidDel="00000000" w:rsidP="00000000" w:rsidRDefault="00000000" w:rsidRPr="00000000" w14:paraId="0000001E">
      <w:pPr>
        <w:pStyle w:val="Heading1"/>
        <w:keepNext w:val="0"/>
        <w:keepLines w:val="0"/>
        <w:spacing w:before="480" w:line="240" w:lineRule="auto"/>
        <w:rPr>
          <w:sz w:val="22"/>
          <w:szCs w:val="22"/>
        </w:rPr>
      </w:pPr>
      <w:bookmarkStart w:colFirst="0" w:colLast="0" w:name="_7i44czgbivws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Bilet na Księżyc / Ticket to the Moon, </w:t>
      </w:r>
      <w:r w:rsidDel="00000000" w:rsidR="00000000" w:rsidRPr="00000000">
        <w:rPr>
          <w:sz w:val="22"/>
          <w:szCs w:val="22"/>
          <w:rtl w:val="0"/>
        </w:rPr>
        <w:t xml:space="preserve">reż. Veronika Janatková (DE, CZ), 2019, D, 68ʼ</w:t>
        <w:br w:type="textWrapping"/>
        <w:t xml:space="preserve">poniedziałek, 27 maja 19:30 + Q&amp;A</w:t>
        <w:br w:type="textWrapping"/>
        <w:t xml:space="preserve">czwartek, 30 maja 17:00</w:t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spacing w:before="480" w:line="240" w:lineRule="auto"/>
        <w:rPr>
          <w:sz w:val="22"/>
          <w:szCs w:val="22"/>
        </w:rPr>
      </w:pPr>
      <w:bookmarkStart w:colFirst="0" w:colLast="0" w:name="_nd2vc85o1stk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Niebo / Cielo, </w:t>
      </w:r>
      <w:r w:rsidDel="00000000" w:rsidR="00000000" w:rsidRPr="00000000">
        <w:rPr>
          <w:sz w:val="22"/>
          <w:szCs w:val="22"/>
          <w:rtl w:val="0"/>
        </w:rPr>
        <w:t xml:space="preserve">reż. Alison McAlpine (CAN, CL), 2017, D, 78’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wtorek, 28 maja 17:00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czwartek, 30 maja 19:30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Leć rakieto, leć / Fly Rocket Fly, </w:t>
      </w:r>
      <w:r w:rsidDel="00000000" w:rsidR="00000000" w:rsidRPr="00000000">
        <w:rPr>
          <w:sz w:val="22"/>
          <w:szCs w:val="22"/>
          <w:rtl w:val="0"/>
        </w:rPr>
        <w:t xml:space="preserve">reż. Oliver Schwehm (DE, BEL), 2018, D, 91’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wtorek, 28 maja 19:30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piątek, 31 maja 17:00</w:t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spacing w:after="0" w:before="0" w:line="240" w:lineRule="auto"/>
        <w:rPr>
          <w:b w:val="1"/>
          <w:sz w:val="22"/>
          <w:szCs w:val="22"/>
        </w:rPr>
      </w:pPr>
      <w:bookmarkStart w:colFirst="0" w:colLast="0" w:name="_qlol9y33zf9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spacing w:after="0" w:before="0" w:line="240" w:lineRule="auto"/>
        <w:rPr>
          <w:sz w:val="22"/>
          <w:szCs w:val="22"/>
        </w:rPr>
      </w:pPr>
      <w:bookmarkStart w:colFirst="0" w:colLast="0" w:name="_rbosm1pvr97b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Mira, </w:t>
      </w:r>
      <w:r w:rsidDel="00000000" w:rsidR="00000000" w:rsidRPr="00000000">
        <w:rPr>
          <w:sz w:val="22"/>
          <w:szCs w:val="22"/>
          <w:rtl w:val="0"/>
        </w:rPr>
        <w:t xml:space="preserve">reż. Amanda Tasse (USA), 2018, F, 9’</w:t>
      </w:r>
    </w:p>
    <w:p w:rsidR="00000000" w:rsidDel="00000000" w:rsidP="00000000" w:rsidRDefault="00000000" w:rsidRPr="00000000" w14:paraId="00000028">
      <w:pPr>
        <w:pStyle w:val="Heading1"/>
        <w:keepNext w:val="0"/>
        <w:keepLines w:val="0"/>
        <w:spacing w:after="0" w:before="0" w:line="240" w:lineRule="auto"/>
        <w:rPr>
          <w:sz w:val="22"/>
          <w:szCs w:val="22"/>
        </w:rPr>
      </w:pPr>
      <w:bookmarkStart w:colFirst="0" w:colLast="0" w:name="_ckyccw2mdo1a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Efekt Zenona, </w:t>
      </w:r>
      <w:r w:rsidDel="00000000" w:rsidR="00000000" w:rsidRPr="00000000">
        <w:rPr>
          <w:sz w:val="22"/>
          <w:szCs w:val="22"/>
          <w:rtl w:val="0"/>
        </w:rPr>
        <w:t xml:space="preserve">reż Dagomir Kaszlikowski (SGP), 2019, D, 51’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środa, 29 maja 17:00 + Q&amp;A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piątek, 31 maja 19:30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59. Krakowski Festiwal Filmowy odbędzie się od 26 maja do 2 czerwca 2019 roku. Bilety dostępne są na stronie festiwalu i w kasach kin.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