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300" w:right="-165" w:firstLine="0"/>
        <w:jc w:val="right"/>
        <w:rPr>
          <w:sz w:val="22"/>
          <w:szCs w:val="22"/>
        </w:rPr>
      </w:pPr>
      <w:bookmarkStart w:colFirst="0" w:colLast="0" w:name="_bjx2q4grtqop" w:id="0"/>
      <w:bookmarkEnd w:id="0"/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sz w:val="22"/>
          <w:szCs w:val="22"/>
          <w:rtl w:val="0"/>
        </w:rPr>
        <w:t xml:space="preserve"> kwietnia 2020 r.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bookmarkStart w:colFirst="0" w:colLast="0" w:name="_34fclg1t5fkt" w:id="1"/>
      <w:bookmarkEnd w:id="1"/>
      <w:r w:rsidDel="00000000" w:rsidR="00000000" w:rsidRPr="00000000">
        <w:rPr>
          <w:sz w:val="36"/>
          <w:szCs w:val="36"/>
          <w:rtl w:val="0"/>
        </w:rPr>
        <w:t xml:space="preserve">W sieci. Polskie filmy w programie jubileuszowego 60. Krakowskiego Festiwalu Filmowego.</w:t>
      </w:r>
    </w:p>
    <w:p w:rsidR="00000000" w:rsidDel="00000000" w:rsidP="00000000" w:rsidRDefault="00000000" w:rsidRPr="00000000" w14:paraId="00000003">
      <w:pPr>
        <w:ind w:right="1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to nie tylko prezentacja wybitnych filmów dokumentalnych, animowanych i krótkometrażowych fabuł z całego świata. To także, a może przede wszystkim pokazy najnowszych i najważniejszych polskich produkcji. To właśnie na tym festiwalu polscy twórcy mają szansę na konfrontację swoich dzieł z rodzimą publicznością, a także z ponad tysiącem gości, przedstawicielami branży filmowej z kraju i zagranicy.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Po raz pierwszy w historii festiwalu pokazy odbędą się nie w kinach krakowskich, a na  seansach internetowych dostępnych w całej Polsce. Publiczność będzie mogła także wziąć udział w spotkaniach z twórcami filmów konkursowych oraz w wydarzeniach specjalnych. Do dyspozycji gości zagranicznych otwarta zostanie wideoteka online, dostępna bez ograniczeń terytorialnych. Chcemy zapewnić polskim filmom możliwie najszerszą promocję, jakby na przekór ograniczeniom spowodowanym pandemią” - tłumaczy Krzysztof Gierat, Dyrektor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 międzynarodowym konkursie dokumentalnym</w:t>
      </w:r>
      <w:r w:rsidDel="00000000" w:rsidR="00000000" w:rsidRPr="00000000">
        <w:rPr>
          <w:highlight w:val="white"/>
          <w:rtl w:val="0"/>
        </w:rPr>
        <w:t xml:space="preserve"> zaprezentowane zostaną 3 polskie filmy. Wśród nich niezwykle intymna próba wniknięcia w zakamarki fascynujących i nieszablonowych umysłów osób dotkniętych autyzmem autorstwa Piotra Stasika (</w:t>
      </w:r>
      <w:r w:rsidDel="00000000" w:rsidR="00000000" w:rsidRPr="00000000">
        <w:rPr>
          <w:b w:val="1"/>
          <w:highlight w:val="white"/>
          <w:rtl w:val="0"/>
        </w:rPr>
        <w:t xml:space="preserve">“Odmienne stany świadomości”</w:t>
      </w:r>
      <w:r w:rsidDel="00000000" w:rsidR="00000000" w:rsidRPr="00000000">
        <w:rPr>
          <w:highlight w:val="white"/>
          <w:rtl w:val="0"/>
        </w:rPr>
        <w:t xml:space="preserve">). Zobaczymy też filmową kontemplację trudnej codzienności Półwyspu Czukockiego ukazanej przez Macieja Cuskego w dokumencie </w:t>
      </w:r>
      <w:r w:rsidDel="00000000" w:rsidR="00000000" w:rsidRPr="00000000">
        <w:rPr>
          <w:b w:val="1"/>
          <w:highlight w:val="white"/>
          <w:rtl w:val="0"/>
        </w:rPr>
        <w:t xml:space="preserve">“Wieloryb z Lorino”</w:t>
      </w:r>
      <w:r w:rsidDel="00000000" w:rsidR="00000000" w:rsidRPr="00000000">
        <w:rPr>
          <w:highlight w:val="white"/>
          <w:rtl w:val="0"/>
        </w:rPr>
        <w:t xml:space="preserve"> oraz wstrząsający, chociaż chwilami groteskowy obraz peerelowskiego życia na podsłuchu w dokumencie </w:t>
      </w:r>
      <w:r w:rsidDel="00000000" w:rsidR="00000000" w:rsidRPr="00000000">
        <w:rPr>
          <w:b w:val="1"/>
          <w:highlight w:val="white"/>
          <w:rtl w:val="0"/>
        </w:rPr>
        <w:t xml:space="preserve">“Zwyczajny kraj”</w:t>
      </w:r>
      <w:r w:rsidDel="00000000" w:rsidR="00000000" w:rsidRPr="00000000">
        <w:rPr>
          <w:highlight w:val="white"/>
          <w:rtl w:val="0"/>
        </w:rPr>
        <w:t xml:space="preserve"> Tomasza Wolskiego. Z polskim udziałem został także zrealizowany szwedzki film Jerzego Śladkowskiego </w:t>
      </w:r>
      <w:r w:rsidDel="00000000" w:rsidR="00000000" w:rsidRPr="00000000">
        <w:rPr>
          <w:b w:val="1"/>
          <w:highlight w:val="white"/>
          <w:rtl w:val="0"/>
        </w:rPr>
        <w:t xml:space="preserve">“Bitter Love”</w:t>
      </w:r>
      <w:r w:rsidDel="00000000" w:rsidR="00000000" w:rsidRPr="00000000">
        <w:rPr>
          <w:highlight w:val="white"/>
          <w:rtl w:val="0"/>
        </w:rPr>
        <w:t xml:space="preserve"> o bogatym w relacje męsko - damskie rejsie po Wołdze.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Polskich produkcji nie zabraknie też w </w:t>
      </w:r>
      <w:r w:rsidDel="00000000" w:rsidR="00000000" w:rsidRPr="00000000">
        <w:rPr>
          <w:b w:val="1"/>
          <w:highlight w:val="white"/>
          <w:rtl w:val="0"/>
        </w:rPr>
        <w:t xml:space="preserve">międzynarodowym konkursie filmów krótkometrażowych</w:t>
      </w:r>
      <w:r w:rsidDel="00000000" w:rsidR="00000000" w:rsidRPr="00000000">
        <w:rPr>
          <w:highlight w:val="white"/>
          <w:rtl w:val="0"/>
        </w:rPr>
        <w:t xml:space="preserve">. O nagrodę Złotego i Srebrne Smoki będą rywalizować krótkometrażowe dokumenty, fabuły i animacje. Wśród fabuł pojawi się, pełna symboli i znaczeń, surrealistyczna opowieść  o szybkim dorastaniu -  “</w:t>
      </w:r>
      <w:r w:rsidDel="00000000" w:rsidR="00000000" w:rsidRPr="00000000">
        <w:rPr>
          <w:b w:val="1"/>
          <w:highlight w:val="white"/>
          <w:rtl w:val="0"/>
        </w:rPr>
        <w:t xml:space="preserve">Alicja i żabka</w:t>
      </w:r>
      <w:r w:rsidDel="00000000" w:rsidR="00000000" w:rsidRPr="00000000">
        <w:rPr>
          <w:highlight w:val="white"/>
          <w:rtl w:val="0"/>
        </w:rPr>
        <w:t xml:space="preserve">” w reżyserii aktorki Olgi Bołądź oraz </w:t>
      </w:r>
      <w:r w:rsidDel="00000000" w:rsidR="00000000" w:rsidRPr="00000000">
        <w:rPr>
          <w:b w:val="1"/>
          <w:highlight w:val="white"/>
          <w:rtl w:val="0"/>
        </w:rPr>
        <w:t xml:space="preserve">“Problem”</w:t>
      </w:r>
      <w:r w:rsidDel="00000000" w:rsidR="00000000" w:rsidRPr="00000000">
        <w:rPr>
          <w:highlight w:val="white"/>
          <w:rtl w:val="0"/>
        </w:rPr>
        <w:t xml:space="preserve"> Tomasza Wolskiego, w którym spokojne popołudnie zostaje zakłócone przez tytułowy problem - nieprzytomnego człowieka, leżącego na trawie. Po raz pierwszy w historii festiwali jeden reżyser będzie miał dwa różnogatunkowe filmy w trzech konkursach.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white"/>
          <w:rtl w:val="0"/>
        </w:rPr>
        <w:t xml:space="preserve">Natomiast polskie animacje reprezentować będzie Tomek Ducki z najnowszą produkcją </w:t>
      </w:r>
      <w:r w:rsidDel="00000000" w:rsidR="00000000" w:rsidRPr="00000000">
        <w:rPr>
          <w:b w:val="1"/>
          <w:highlight w:val="white"/>
          <w:rtl w:val="0"/>
        </w:rPr>
        <w:t xml:space="preserve">“Plantarium”</w:t>
      </w:r>
      <w:r w:rsidDel="00000000" w:rsidR="00000000" w:rsidRPr="00000000">
        <w:rPr>
          <w:highlight w:val="white"/>
          <w:rtl w:val="0"/>
        </w:rPr>
        <w:t xml:space="preserve"> o uprawiającym tajemniczy ogród mężczyźnie, który pewnego dnia znajduje w doniczce małego chłopca oraz Marcin Wojciechowski z filmem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“backstage_episodes”</w:t>
      </w:r>
      <w:r w:rsidDel="00000000" w:rsidR="00000000" w:rsidRPr="00000000">
        <w:rPr>
          <w:rtl w:val="0"/>
        </w:rPr>
        <w:t xml:space="preserve"> eksplorującym stany psychiki jednostki i nawiązującym do postaci Iana Curtisa.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konkursie zobaczymy też dwa polskie krótkometrażowe dokumenty. </w:t>
      </w:r>
      <w:r w:rsidDel="00000000" w:rsidR="00000000" w:rsidRPr="00000000">
        <w:rPr>
          <w:b w:val="1"/>
          <w:rtl w:val="0"/>
        </w:rPr>
        <w:t xml:space="preserve">“Dad You've Never Had”</w:t>
      </w:r>
      <w:r w:rsidDel="00000000" w:rsidR="00000000" w:rsidRPr="00000000">
        <w:rPr>
          <w:rtl w:val="0"/>
        </w:rPr>
        <w:t xml:space="preserve"> Dominiki Łapki oraz </w:t>
      </w:r>
      <w:r w:rsidDel="00000000" w:rsidR="00000000" w:rsidRPr="00000000">
        <w:rPr>
          <w:b w:val="1"/>
          <w:rtl w:val="0"/>
        </w:rPr>
        <w:t xml:space="preserve">“Uścisków twoich mi potrzeba”</w:t>
      </w:r>
      <w:r w:rsidDel="00000000" w:rsidR="00000000" w:rsidRPr="00000000">
        <w:rPr>
          <w:rtl w:val="0"/>
        </w:rPr>
        <w:t xml:space="preserve"> (reż. Andrej Kuciła). Pierwszy z nich opowiada o skomplikowanej relacji dorosłej córki z ojcem i niełatwej konfrontacji, do której między nimi dochodzi po latach. W drugim poznajemy 92-letnią Walentynę, która u kresu życia wertuje stare zeszyty córki. Wraz z nią wyruszamy w podróż przez nieznany świat człowieka, o którym „wszyscy zapomnieli”.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Konkurs polski jubileuszowego 60. Krakowskiego Festiwalu Filmowego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Od kilku lat Festiwal otwiera jeden z konkursowych polskich filmów dokumentalnych. Tegoroczny, 60. Krakowski Festiwal Filmowy otworzy 31 maja film </w:t>
      </w:r>
      <w:r w:rsidDel="00000000" w:rsidR="00000000" w:rsidRPr="00000000">
        <w:rPr>
          <w:b w:val="1"/>
          <w:rtl w:val="0"/>
        </w:rPr>
        <w:t xml:space="preserve">“Pollywood”</w:t>
      </w:r>
      <w:r w:rsidDel="00000000" w:rsidR="00000000" w:rsidRPr="00000000">
        <w:rPr>
          <w:rtl w:val="0"/>
        </w:rPr>
        <w:t xml:space="preserve"> Pawła Ferdka, który udał się za ocean śladem polskich założycieli Hollywood, by spełnić swój własny American Dream.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Polskie dokumenty konkursowe to fascynujące podróże w czasie i przestrzeni, ale także filmy, które przedstawiają ciemne strony współczesnej polskiej rzeczywistości. Opowiadają o ludziach ścigających swe marzenia i o ludziach w poszukiwaniu duchowości. Są tu heroiczne zmagania z cierpieniem i budowanie codziennych relacji. I żadnych tabu: autyzm, menopauza, działalność ONR…” - podsumowuje Anita Piotrowska, kuratorka sekcji dokumentalnych Krakowskiego Festiwalu Filmowego.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“Tegoroczne fabuły mogą zasiać w widzach ziarno niepokoju, a może „tylko” zrymują się z tymi uczuciami, które dziś nam towarzyszą?” - zastanawia się </w:t>
      </w:r>
      <w:r w:rsidDel="00000000" w:rsidR="00000000" w:rsidRPr="00000000">
        <w:rPr>
          <w:rtl w:val="0"/>
        </w:rPr>
        <w:t xml:space="preserve">Dagmara</w:t>
      </w:r>
      <w:r w:rsidDel="00000000" w:rsidR="00000000" w:rsidRPr="00000000">
        <w:rPr>
          <w:rtl w:val="0"/>
        </w:rPr>
        <w:t xml:space="preserve"> Romanowska, krytyczka filmowa i selekcjonerka Krakowskiego Festiwalu Filmowego. - “Poszukiwania twórców różnią się zarówno pod względem tematyki, jak i formy. Olga Bołądź, która debiutuje jako reżyserka, w swoim filmie </w:t>
      </w:r>
      <w:r w:rsidDel="00000000" w:rsidR="00000000" w:rsidRPr="00000000">
        <w:rPr>
          <w:b w:val="1"/>
          <w:rtl w:val="0"/>
        </w:rPr>
        <w:t xml:space="preserve">„Alicja </w:t>
      </w:r>
      <w:r w:rsidDel="00000000" w:rsidR="00000000" w:rsidRPr="00000000">
        <w:rPr>
          <w:b w:val="1"/>
          <w:rtl w:val="0"/>
        </w:rPr>
        <w:t xml:space="preserve">i żabka”</w:t>
      </w:r>
      <w:r w:rsidDel="00000000" w:rsidR="00000000" w:rsidRPr="00000000">
        <w:rPr>
          <w:rtl w:val="0"/>
        </w:rPr>
        <w:t xml:space="preserve"> drażni nasze zmysły kolorami i piosenkami, a zarazem porusza jeden z najbardziej kontrowersyjnych tematów ostatnich lat – aborcji. Tomasz Wolski w zrealizowanym w jednym ujęciu </w:t>
      </w:r>
      <w:r w:rsidDel="00000000" w:rsidR="00000000" w:rsidRPr="00000000">
        <w:rPr>
          <w:b w:val="1"/>
          <w:rtl w:val="0"/>
        </w:rPr>
        <w:t xml:space="preserve">„Problemie”</w:t>
      </w:r>
      <w:r w:rsidDel="00000000" w:rsidR="00000000" w:rsidRPr="00000000">
        <w:rPr>
          <w:rtl w:val="0"/>
        </w:rPr>
        <w:t xml:space="preserve"> bada granice naszej empatii poprzez obserwację pewnych policyjnych i medycznych procedur.”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 drżenie wprowadza nas </w:t>
      </w:r>
      <w:r w:rsidDel="00000000" w:rsidR="00000000" w:rsidRPr="00000000">
        <w:rPr>
          <w:b w:val="1"/>
          <w:rtl w:val="0"/>
        </w:rPr>
        <w:t xml:space="preserve">„Uległość”</w:t>
      </w:r>
      <w:r w:rsidDel="00000000" w:rsidR="00000000" w:rsidRPr="00000000">
        <w:rPr>
          <w:rtl w:val="0"/>
        </w:rPr>
        <w:t xml:space="preserve"> Michała Ciechomskiego, ekologiczna dystopia o końcu świata, ale i nadziei. Przez ekran przewijają się też problematyka gwałtu, samotności, wyobcowania, pojawiają się uchodźcy i zbłąkane dusze, bohaterowie marginalizowani przez społeczeństwo bądź zamknięci w koszmarze własnych trudnych decyzji i lęków. Wachlarz tematyczny jest więc spory, ale i pod względem formalnym nie można narzekać na brak intrygujących poszukiwań i eksperymentów. “Myślę, że będzie to ciekawa podróż dla widzów i każdy znajdzie tu film, który go w szczególny, indywidualny sposób dotknie.” - dodaje Dagmara Romanowska.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“W tym roku w konkursie polskich </w:t>
      </w:r>
      <w:r w:rsidDel="00000000" w:rsidR="00000000" w:rsidRPr="00000000">
        <w:rPr>
          <w:b w:val="1"/>
          <w:rtl w:val="0"/>
        </w:rPr>
        <w:t xml:space="preserve">filmów animowanych</w:t>
      </w:r>
      <w:r w:rsidDel="00000000" w:rsidR="00000000" w:rsidRPr="00000000">
        <w:rPr>
          <w:rtl w:val="0"/>
        </w:rPr>
        <w:t xml:space="preserve"> większość to debiuty. Filmy ze szkoły filmowej z Łodzi, ASP w Krakowie oraz Studio Munka świadczą o tym, że nowa fala w polskiej animacji trwa.” - mówi Robert Sowa, selekcjoner Krakowskiego Festiwalu Filmowego.</w:t>
      </w:r>
    </w:p>
    <w:p w:rsidR="00000000" w:rsidDel="00000000" w:rsidP="00000000" w:rsidRDefault="00000000" w:rsidRPr="00000000" w14:paraId="0000001D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W animacji wyrazisty jest głos kobiet. Filmy takie jak </w:t>
      </w:r>
      <w:r w:rsidDel="00000000" w:rsidR="00000000" w:rsidRPr="00000000">
        <w:rPr>
          <w:b w:val="1"/>
          <w:rtl w:val="0"/>
        </w:rPr>
        <w:t xml:space="preserve">“Ciałość”</w:t>
      </w:r>
      <w:r w:rsidDel="00000000" w:rsidR="00000000" w:rsidRPr="00000000">
        <w:rPr>
          <w:rtl w:val="0"/>
        </w:rPr>
        <w:t xml:space="preserve"> Weroniki Szymy i </w:t>
      </w:r>
      <w:r w:rsidDel="00000000" w:rsidR="00000000" w:rsidRPr="00000000">
        <w:rPr>
          <w:b w:val="1"/>
          <w:rtl w:val="0"/>
        </w:rPr>
        <w:t xml:space="preserve">”Portret kobiecy”</w:t>
      </w:r>
      <w:r w:rsidDel="00000000" w:rsidR="00000000" w:rsidRPr="00000000">
        <w:rPr>
          <w:rtl w:val="0"/>
        </w:rPr>
        <w:t xml:space="preserve"> Natalii Durszewicz poruszają tematy cielesności i samoakceptacji. W </w:t>
      </w:r>
      <w:r w:rsidDel="00000000" w:rsidR="00000000" w:rsidRPr="00000000">
        <w:rPr>
          <w:b w:val="1"/>
          <w:rtl w:val="0"/>
        </w:rPr>
        <w:t xml:space="preserve">“Jestem tutaj” </w:t>
      </w:r>
      <w:r w:rsidDel="00000000" w:rsidR="00000000" w:rsidRPr="00000000">
        <w:rPr>
          <w:rtl w:val="0"/>
        </w:rPr>
        <w:t xml:space="preserve">Julii Orlik, </w:t>
      </w:r>
      <w:r w:rsidDel="00000000" w:rsidR="00000000" w:rsidRPr="00000000">
        <w:rPr>
          <w:b w:val="1"/>
          <w:rtl w:val="0"/>
        </w:rPr>
        <w:t xml:space="preserve">“Papierowym domu” </w:t>
      </w:r>
      <w:r w:rsidDel="00000000" w:rsidR="00000000" w:rsidRPr="00000000">
        <w:rPr>
          <w:rtl w:val="0"/>
        </w:rPr>
        <w:t xml:space="preserve">Martyny Hołdy czy </w:t>
      </w:r>
      <w:r w:rsidDel="00000000" w:rsidR="00000000" w:rsidRPr="00000000">
        <w:rPr>
          <w:b w:val="1"/>
          <w:rtl w:val="0"/>
        </w:rPr>
        <w:t xml:space="preserve">“Własnych śmieciach”</w:t>
      </w:r>
      <w:r w:rsidDel="00000000" w:rsidR="00000000" w:rsidRPr="00000000">
        <w:rPr>
          <w:rtl w:val="0"/>
        </w:rPr>
        <w:t xml:space="preserve"> Darii Kopiec uwaga skupia się na dramatach rodzinnych i samotności w czterech ścianach.  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Panorama polskiego dokumentu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 Panoramie zajrzymy między innymi do słynnego domu literatów na ulicy Krupniczej w Krakowie (</w:t>
      </w:r>
      <w:r w:rsidDel="00000000" w:rsidR="00000000" w:rsidRPr="00000000">
        <w:rPr>
          <w:b w:val="1"/>
          <w:rtl w:val="0"/>
        </w:rPr>
        <w:t xml:space="preserve">“Dom literatów, czyli kartoteka zebrana”</w:t>
      </w:r>
      <w:r w:rsidDel="00000000" w:rsidR="00000000" w:rsidRPr="00000000">
        <w:rPr>
          <w:rtl w:val="0"/>
        </w:rPr>
        <w:t xml:space="preserve"> Marka Gajczaka), poznamy niezwykłą bohaterkę z Auschwitz, jaką była Stanisława Leszczyńska (</w:t>
      </w:r>
      <w:r w:rsidDel="00000000" w:rsidR="00000000" w:rsidRPr="00000000">
        <w:rPr>
          <w:b w:val="1"/>
          <w:rtl w:val="0"/>
        </w:rPr>
        <w:t xml:space="preserve">“Położna”</w:t>
      </w:r>
      <w:r w:rsidDel="00000000" w:rsidR="00000000" w:rsidRPr="00000000">
        <w:rPr>
          <w:rtl w:val="0"/>
        </w:rPr>
        <w:t xml:space="preserve">, reż. Maria Stachurska), czy obejrzymy świat oczami wybitnego operatora filmowego Ryszarda Lenczewskiego (</w:t>
      </w:r>
      <w:r w:rsidDel="00000000" w:rsidR="00000000" w:rsidRPr="00000000">
        <w:rPr>
          <w:b w:val="1"/>
          <w:rtl w:val="0"/>
        </w:rPr>
        <w:t xml:space="preserve">“Moja bezsenna noc”</w:t>
      </w:r>
      <w:r w:rsidDel="00000000" w:rsidR="00000000" w:rsidRPr="00000000">
        <w:rPr>
          <w:rtl w:val="0"/>
        </w:rPr>
        <w:t xml:space="preserve">). W filmie “Na Górze Tyrryry” Renaty Kijowskiej przyjrzymy się energetycznemu rockowemu zespołowi, tworzonemu przez mieszkańców Domu Pomocy Społecznej w Rzadkowie.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Filmy polskie w pozakonkursowych sekcjach festiwalu i pokazach specjalnych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KONKURSY MIĘDZYNARODOWE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Międzynarodowy konkurs dokumentalny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“Odmienne stany świadomości”/ “Altered States of Consciousness”, reż. Piotr Stasik, 55’, 2020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“Wieloryb z Lorino” / The Whale From Lorino, reż. Maciej Cuske, 59’, 2019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“Zwyczajny kraj” / “An Ordinary Country”, reż. Tomasz Wolski, 53’, 2020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Międzynarodowy konkurs filmów krótkometrażowych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“Alicja i żabka” / “Alice and the Frog”, reż. Olga Bołądź, 27’, 2020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“backstage_episodes”, reż. Marcin Wojciechowski, 11’, 2020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“Dad You've Never Had”, reż. Dominika Łapka, 29’, 2020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“Plantarium”, reż. Tomek Ducki, 7’, 2020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“Problem”, reż. Tomasz Wolski, 15’, 2020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“Uścisków twoich mi potrzeba” / “I Need the Handshakes”, reż. Andrej Kuciła, 19’, 2020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u w:val="single"/>
          <w:rtl w:val="0"/>
        </w:rPr>
        <w:t xml:space="preserve">KONKURS POLSKI: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“Dad You've Never Had”, reż. Dominika Łapka, 29’, 2020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“Efekt motylka” / “The Butterfly’s Dream”, reż. Jarosław Szmidt’ 91, 2020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“Fortunata”, reż. Paweł Banasiak, 80’, 2020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color w:val="3c4043"/>
          <w:highlight w:val="white"/>
          <w:rtl w:val="0"/>
        </w:rPr>
        <w:t xml:space="preserve">Guczo. Notatki z życia</w:t>
      </w:r>
      <w:r w:rsidDel="00000000" w:rsidR="00000000" w:rsidRPr="00000000">
        <w:rPr>
          <w:rtl w:val="0"/>
        </w:rPr>
        <w:t xml:space="preserve">” / “</w:t>
      </w:r>
      <w:r w:rsidDel="00000000" w:rsidR="00000000" w:rsidRPr="00000000">
        <w:rPr>
          <w:color w:val="3c4043"/>
          <w:highlight w:val="white"/>
          <w:rtl w:val="0"/>
        </w:rPr>
        <w:t xml:space="preserve">Guczo. Notes of Life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  <w:t xml:space="preserve">, reż. Maria Zmarz-Koczanowicz, 76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tl w:val="0"/>
        </w:rPr>
        <w:t xml:space="preserve">, 2020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“In Case of An Emergency”</w:t>
      </w:r>
      <w:r w:rsidDel="00000000" w:rsidR="00000000" w:rsidRPr="00000000">
        <w:rPr>
          <w:rtl w:val="0"/>
        </w:rPr>
        <w:t xml:space="preserve">, reż. Jakub A. Kozieł, 26’, 2019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“Latawce” / “Kites”, reż. Franciszek Dźwierżyński, Łukasz Stryjewski, </w:t>
      </w:r>
      <w:r w:rsidDel="00000000" w:rsidR="00000000" w:rsidRPr="00000000">
        <w:rPr>
          <w:rtl w:val="0"/>
        </w:rPr>
        <w:t xml:space="preserve">5’,</w:t>
      </w:r>
      <w:r w:rsidDel="00000000" w:rsidR="00000000" w:rsidRPr="00000000">
        <w:rPr>
          <w:rtl w:val="0"/>
        </w:rPr>
        <w:t xml:space="preserve"> 2020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“Między nami” / “Between Us”, reż. Dorota Proba, 53’, 2020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“Odmienne stany świadomości”/ “Altered States of Consciousness”, reż. Piotr Stasik, 55’, 2020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Ostatni rycerze prawej strony” / “Last Knights of The Right Sight”,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reż. Michał Edelman, 67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tl w:val="0"/>
        </w:rPr>
        <w:t xml:space="preserve">, 2020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“Papa”, reż. Maryia Yakimovich, 29’, 2020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“Pielgrzymi Bożego Miłosierdzia” / “Pilgrims of Divine Mercy”, reż. Przemysław Jan Chrobak, 83’, 2020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“Pollywood”, reż. Paweł Ferdek, 85’, 2020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“Powiedz mi coś jeszcze” / “Tell Me More”, reż. Martyna Peszko, 29’, 2020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“Synek” / “Sonny”, reż. Paweł Chorzępa, 40’, 2019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“Szklane negatywy” / “Glass Negatives”, reż. Jan Borowiec, 39’, Polska, 2019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“Tygrysice menopauzy” / “Tigress of Menopause”, reż. Henryk Dederko, 50’, 2020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“Uścisków twoich mi potrzeba” / “I Need the Handshakes”, reż. Andrej Kuciła, 19’, 2020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“We Have One Heart”</w:t>
      </w:r>
      <w:r w:rsidDel="00000000" w:rsidR="00000000" w:rsidRPr="00000000">
        <w:rPr>
          <w:rtl w:val="0"/>
        </w:rPr>
        <w:t xml:space="preserve">, reż. Katarzyna Warzecha, </w:t>
      </w:r>
      <w:r w:rsidDel="00000000" w:rsidR="00000000" w:rsidRPr="00000000">
        <w:rPr>
          <w:rtl w:val="0"/>
        </w:rPr>
        <w:t xml:space="preserve">11’, 2020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“Wielki strach” / “The Great Fear”, reż. Pawlina Carlucci Sforza, 28’, 2020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“Wieloryb z Lorino” / The Whale From Lorino, reż. Maciej Cuske, 59’, 2019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“xABo. Ksiądz Boniecki”</w:t>
      </w:r>
      <w:r w:rsidDel="00000000" w:rsidR="00000000" w:rsidRPr="00000000">
        <w:rPr>
          <w:rtl w:val="0"/>
        </w:rPr>
        <w:t xml:space="preserve"> / “xABo. Father Boniecki”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reż. Aleksandra Potoczek, 73’, 2020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“Zwyczajny kraj” / “An Ordinary Country”, reż. Tomasz Wolski, 53’, 2020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animowane: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“backstage_episodes”, reż. Marcin Wojciechowski, 11’, 2020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“Ciałość” / “Lushfulness”, reż. Weronika Szyma, 6’, 2020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“Jestem tutaj” / “I'm Here”, reż. Julia Orlik, 15’, 2020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“Millenium” reż. Daria Godyń, 8’, 2020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“Papierowy dom” / “Paper House”, reż. Martyna Hołda, 6’, 2020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“Plantarium”, reż. Tomek Ducki, 7’, 2020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“Portret kobiecy” / “Portrait of a Woman”, reż. Natalia Durszewicz, 5’, 2020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“Roz-poznanie” / “Co-ognition”, reż. Przemysław Świda, 6’, 2020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“Rozwiązanie” / “Reason”, reż. Szymon Ruczyński, 8’, 2020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“Słuchaj” / “Now Listen”, reż. Kasia Kijek, Przemek Adamski, 4, 2020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“Własne śmieci” / “Your Own Bullshit”, reż. Daria Kopiec, 6’, 2020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krótkometrażowe fabularne: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“Alicja i żabka” / “Alice and the Frog”, reż. Olga Bołądź,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8’, 2020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“Czuły Film” / “Go and Tell Her”, reż. Aleksandra Maciejczyk, 18’, 2019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“Dalej jest dzień” / “Beyond Is the Day”, reż. Damian Kocur, 26’, 2020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“Kamień” / “The Stone”, reż. Bartosz Kozera,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5’, 2020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“Maria nie żyje” / “Maria Is Not Alive”, reż. Martyna Majewska, 29’, 2020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“Noamia”, reż. Antonio Galdamez, 29’, 2020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“Ostatnie dni lata” / “Last Days of Summer”, reż. Klaudia Kęska, 26’, 2020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“Problem”, reż. Tomasz Wolski, 15’, 2020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“Sukienka” / “The Dress”, reż. Tadeusz Łysiak, 30’ 2020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“Uległość” / “Submission”, reż. Michał Ciechomski, 30’,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PANORAMA POLSKIEGO DOKUMENTU: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  <w:t xml:space="preserve">“Dom literatów, czyli kartoteka zebrana” / ”House of Writers”, reż. Marek Gajczak, 61’, 2019</w:t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  <w:t xml:space="preserve">“Jak pływać, żeby nie utonąć” / “How to swim and not to drown”, reż. Anna Pawluczuk, 22’, 2019</w:t>
      </w:r>
    </w:p>
    <w:p w:rsidR="00000000" w:rsidDel="00000000" w:rsidP="00000000" w:rsidRDefault="00000000" w:rsidRPr="00000000" w14:paraId="00000068">
      <w:pPr>
        <w:widowControl w:val="0"/>
        <w:rPr/>
      </w:pPr>
      <w:r w:rsidDel="00000000" w:rsidR="00000000" w:rsidRPr="00000000">
        <w:rPr>
          <w:rtl w:val="0"/>
        </w:rPr>
        <w:t xml:space="preserve">“Moja bezsenna noc” / “My sleepless night”, reż. Ryszard Lenczewski, 8’, 2019</w:t>
      </w:r>
    </w:p>
    <w:p w:rsidR="00000000" w:rsidDel="00000000" w:rsidP="00000000" w:rsidRDefault="00000000" w:rsidRPr="00000000" w14:paraId="00000069">
      <w:pPr>
        <w:widowControl w:val="0"/>
        <w:rPr/>
      </w:pPr>
      <w:r w:rsidDel="00000000" w:rsidR="00000000" w:rsidRPr="00000000">
        <w:rPr>
          <w:rtl w:val="0"/>
        </w:rPr>
        <w:t xml:space="preserve">“Na Górze Tyrryry” / “</w:t>
      </w:r>
      <w:r w:rsidDel="00000000" w:rsidR="00000000" w:rsidRPr="00000000">
        <w:rPr>
          <w:rtl w:val="0"/>
        </w:rPr>
        <w:t xml:space="preserve">On the Top Tyrryry</w:t>
      </w:r>
      <w:r w:rsidDel="00000000" w:rsidR="00000000" w:rsidRPr="00000000">
        <w:rPr>
          <w:rtl w:val="0"/>
        </w:rPr>
        <w:t xml:space="preserve">”, reż. Renata Kijowska, 60’, 2019</w:t>
      </w:r>
    </w:p>
    <w:p w:rsidR="00000000" w:rsidDel="00000000" w:rsidP="00000000" w:rsidRDefault="00000000" w:rsidRPr="00000000" w14:paraId="0000006A">
      <w:pPr>
        <w:widowControl w:val="0"/>
        <w:rPr/>
      </w:pPr>
      <w:r w:rsidDel="00000000" w:rsidR="00000000" w:rsidRPr="00000000">
        <w:rPr>
          <w:rtl w:val="0"/>
        </w:rPr>
        <w:t xml:space="preserve">“Położna” / “The Midwife”, reż. Maria Stachurska, 54’, 2019</w:t>
      </w:r>
    </w:p>
    <w:p w:rsidR="00000000" w:rsidDel="00000000" w:rsidP="00000000" w:rsidRDefault="00000000" w:rsidRPr="00000000" w14:paraId="0000006B">
      <w:pPr>
        <w:widowControl w:val="0"/>
        <w:rPr/>
      </w:pPr>
      <w:r w:rsidDel="00000000" w:rsidR="00000000" w:rsidRPr="00000000">
        <w:rPr>
          <w:rtl w:val="0"/>
        </w:rPr>
        <w:t xml:space="preserve">“Wystarczy nie śpiewać” / “Just don't sing“, reż. Jędrzej Michalak, 25’ ,2019</w:t>
      </w:r>
    </w:p>
    <w:p w:rsidR="00000000" w:rsidDel="00000000" w:rsidP="00000000" w:rsidRDefault="00000000" w:rsidRPr="00000000" w14:paraId="0000006C">
      <w:pPr>
        <w:widowControl w:val="0"/>
        <w:rPr/>
      </w:pPr>
      <w:r w:rsidDel="00000000" w:rsidR="00000000" w:rsidRPr="00000000">
        <w:rPr>
          <w:rtl w:val="0"/>
        </w:rPr>
        <w:t xml:space="preserve">“W zgodzie” / “In harmony”, reż. Dorota Bator, 14’, 2019</w:t>
      </w:r>
    </w:p>
    <w:p w:rsidR="00000000" w:rsidDel="00000000" w:rsidP="00000000" w:rsidRDefault="00000000" w:rsidRPr="00000000" w14:paraId="0000006D">
      <w:pPr>
        <w:widowControl w:val="0"/>
        <w:rPr/>
      </w:pPr>
      <w:r w:rsidDel="00000000" w:rsidR="00000000" w:rsidRPr="00000000">
        <w:rPr>
          <w:rtl w:val="0"/>
        </w:rPr>
        <w:t xml:space="preserve">“Zepsuta głowa” / “Broken head”, reż Maciej Jankowski, 42’, 2019</w:t>
      </w:r>
    </w:p>
    <w:p w:rsidR="00000000" w:rsidDel="00000000" w:rsidP="00000000" w:rsidRDefault="00000000" w:rsidRPr="00000000" w14:paraId="0000006E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oscarowej selekcji. KFF kwalifikuje filmy do Oscara także w kategoriach krótkometrażowych (fabuła, animacja, dokument), a także rekomenduje do Europejskiej Nagrody Filmowej w tych samych kategoriach.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Program jubileuszowego 60. Krakowskiego Festiwalu Filmowego zostanie w całości przeniesiony do sieci! Najnowsze filmy dokumentalne, animowane i krótkie fabuły ze świata, oczekiwane polskie premiery, a także spotkania z twórcami będą dostępne online, bez wychodzenia z domu. Szczegółowy program będzie opublikowany w połowie maja.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online w dniach 31 maja - 7 czerwca 2020 roku</w:t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Biuro prasowe Krakowskiego Festiwalu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Olga Lany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Barbara Szymańska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604 443 331, e: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barbara.szymanska@kff.com.pl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Paulina Bukowska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paulina.bukowska@kff.com.pl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4" w:w="11909"/>
      <w:pgMar w:bottom="1440" w:top="1275.5905511811022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ga.lany@kff.com.pl" TargetMode="External"/><Relationship Id="rId7" Type="http://schemas.openxmlformats.org/officeDocument/2006/relationships/hyperlink" Target="mailto:barbara.szymanska@kff.com.pl" TargetMode="External"/><Relationship Id="rId8" Type="http://schemas.openxmlformats.org/officeDocument/2006/relationships/hyperlink" Target="mailto:paulina.bukow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