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31 maja 2020</w:t>
      </w:r>
    </w:p>
    <w:p w:rsidR="00000000" w:rsidDel="00000000" w:rsidP="00000000" w:rsidRDefault="00000000" w:rsidRPr="00000000" w14:paraId="00000002">
      <w:pPr>
        <w:pStyle w:val="Title"/>
        <w:rPr>
          <w:b w:val="1"/>
          <w:sz w:val="36"/>
          <w:szCs w:val="36"/>
        </w:rPr>
      </w:pPr>
      <w:bookmarkStart w:colFirst="0" w:colLast="0" w:name="_r8pumuwd865v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Dzieci i film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Cykl Kids&amp;Youth. Kino dla młodych na 60. Krakowskim Festiwalu Filmowym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Wzorem lat ubiegłych, w programie Krakowskiego Festiwalu Filmowego nie brakuje propozycji dla młodszych widzów. Wśród nich filmy dla maluchów i dla nastolatków oraz wirtualne warsztaty. Dzięki wsparciu partnera festiwalu, PGE Energia Ciepła, wszystkie wydarzenia w ramach cyklu Kids&amp;Youth. Kino dla młodych są bezpłatne.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6+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 najmłodszych czekają dwa seanse. Polsko-łotewska animacja </w:t>
      </w:r>
      <w:r w:rsidDel="00000000" w:rsidR="00000000" w:rsidRPr="00000000">
        <w:rPr>
          <w:b w:val="1"/>
          <w:rtl w:val="0"/>
        </w:rPr>
        <w:t xml:space="preserve">“Jakub, Mimmi i gadające psy”</w:t>
      </w:r>
      <w:r w:rsidDel="00000000" w:rsidR="00000000" w:rsidRPr="00000000">
        <w:rPr>
          <w:rtl w:val="0"/>
        </w:rPr>
        <w:t xml:space="preserve"> w reżyserii Edmundsa Jansonsa to wzruszająca historia o wspólnej walce dzieci i psów o ukochany park i utraconego przyjaciela. Pełnometrażowa fabuła </w:t>
      </w:r>
      <w:r w:rsidDel="00000000" w:rsidR="00000000" w:rsidRPr="00000000">
        <w:rPr>
          <w:b w:val="1"/>
          <w:rtl w:val="0"/>
        </w:rPr>
        <w:t xml:space="preserve">“Sonia” </w:t>
      </w:r>
      <w:r w:rsidDel="00000000" w:rsidR="00000000" w:rsidRPr="00000000">
        <w:rPr>
          <w:rtl w:val="0"/>
        </w:rPr>
        <w:t xml:space="preserve">(reż. Catti Edfeldt) to z kolei adaptacja książki Pii Lindenbaum, która opowiada o niezwykłych i trochę magicznych przygodach siedmioletniej Sonii, która po raz pierwszy nocuje poza domem u swojej koleżanki.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10+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Dla nieco starszych dzieciaków - duński pełnometrażowy film fabularny </w:t>
      </w:r>
      <w:r w:rsidDel="00000000" w:rsidR="00000000" w:rsidRPr="00000000">
        <w:rPr>
          <w:b w:val="1"/>
          <w:rtl w:val="0"/>
        </w:rPr>
        <w:t xml:space="preserve">“Jestem William” </w:t>
      </w:r>
      <w:r w:rsidDel="00000000" w:rsidR="00000000" w:rsidRPr="00000000">
        <w:rPr>
          <w:rtl w:val="0"/>
        </w:rPr>
        <w:t xml:space="preserve">(reż. Jonas Elmer). Tytułowy William to zwyczajny, ułożony chłopiec, który uważa, że ma w życiu pecha. Mama przebywa w szpitalu i nie może się nim opiekować, więc William trafia do innego miasteczka, pod skrzydła wuja Nilsa. W nowym miejscu zaczepia go trójka łobuzów, a wujek wpada w poważne tarapaty: ma olbrzymi dług u groźnego gangstera i musi go natychmiast spłacić. Sytuacja bez wyjścia? Nie! Los daje chłopcu wskazówki, trzeba je tylko zauważyć, by szczęście złapać za nogi. Niezwykła przygoda w małym miasteczku, z odrobiną gangsterskiego dreszczyku i małym-wielkim bohaterem, który odkrywa swoją siłę.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16+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 raz pierwszy festiwal proponuje tak bogaty program filmowy dla młodzieży.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“Dzień Babci”</w:t>
      </w:r>
      <w:r w:rsidDel="00000000" w:rsidR="00000000" w:rsidRPr="00000000">
        <w:rPr>
          <w:rtl w:val="0"/>
        </w:rPr>
        <w:t xml:space="preserve"> Ewy Ślusarczyk to dokument, którego bohaterką jest 83-letnia Babcia Krysia, poznająca od pewnego czasu tajniki mediów społecznościowych. Film jest refleksją na temat relacji międzyludzkich w czasach smartfonów i mediów społecznościowych. Krótki dokument </w:t>
      </w:r>
      <w:r w:rsidDel="00000000" w:rsidR="00000000" w:rsidRPr="00000000">
        <w:rPr>
          <w:b w:val="1"/>
          <w:rtl w:val="0"/>
        </w:rPr>
        <w:t xml:space="preserve">“U babci” </w:t>
      </w:r>
      <w:r w:rsidDel="00000000" w:rsidR="00000000" w:rsidRPr="00000000">
        <w:rPr>
          <w:rtl w:val="0"/>
        </w:rPr>
        <w:t xml:space="preserve">(reż. Milena Mądra) to opowieść o relacjach właśnie. Ukazuje historię wyjątkowej bliskości babci i wnuczki, mimo fizycznych ograniczeń. Starsza kobieta i niepełnosprawna dziewięcioletnia dziewczynka wiodą pozornie nieskomplikowane życie, odnajdując przyjemność w każdej czynności.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Bohaterką dokumentu </w:t>
      </w:r>
      <w:r w:rsidDel="00000000" w:rsidR="00000000" w:rsidRPr="00000000">
        <w:rPr>
          <w:b w:val="1"/>
          <w:rtl w:val="0"/>
        </w:rPr>
        <w:t xml:space="preserve">“Jej obraz”</w:t>
      </w:r>
      <w:r w:rsidDel="00000000" w:rsidR="00000000" w:rsidRPr="00000000">
        <w:rPr>
          <w:rtl w:val="0"/>
        </w:rPr>
        <w:t xml:space="preserve"> Olgi Papacz jest Alina która każdego dnia podróżuje pomiędzy dwoma zupełnie odległymi światami. Film porusza temat ciałopozytywności i pokazuje, jak różne role możemy odgrywać, przebywając w odmiennych środowiskach. Tytułowa bohaterka filmu </w:t>
      </w:r>
      <w:r w:rsidDel="00000000" w:rsidR="00000000" w:rsidRPr="00000000">
        <w:rPr>
          <w:b w:val="1"/>
          <w:rtl w:val="0"/>
        </w:rPr>
        <w:t xml:space="preserve">“Julia nad morzem” </w:t>
      </w:r>
      <w:r w:rsidDel="00000000" w:rsidR="00000000" w:rsidRPr="00000000">
        <w:rPr>
          <w:rtl w:val="0"/>
        </w:rPr>
        <w:t xml:space="preserve">(reż. Mariusz Rusiński) samotnie spędza swoje letnie wakacje nad morzem. Używając Tindera, spotyka się z różnymi ludźmi - niektórzy są natrętni, z innymi czuje się niezręcznie, ale może wśród nowo poznanych osób znajdzie się ktoś godny zaufania? O tym wszystkim twórcy opowiadają z mieszaniną czułości i ironii.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 krótkometrażowym dokumencie</w:t>
      </w:r>
      <w:r w:rsidDel="00000000" w:rsidR="00000000" w:rsidRPr="00000000">
        <w:rPr>
          <w:b w:val="1"/>
          <w:rtl w:val="0"/>
        </w:rPr>
        <w:t xml:space="preserve"> “Lola” </w:t>
      </w:r>
      <w:r w:rsidDel="00000000" w:rsidR="00000000" w:rsidRPr="00000000">
        <w:rPr>
          <w:rtl w:val="0"/>
        </w:rPr>
        <w:t xml:space="preserve">(reż. Zuzanna Woźniczka) poznajemy Karola, który utożsamia się z damską wersją siebie występując jako drag queen. Bohater jest na początku swojej nowej drogi. Bardzo intensywnie stara wejść w nowy świat, by zaistnieć na scenie i móc w pełni być sobą. Bohaterką filmu “Szepty” Izabeli Zubryckiej jest mieszkanka pewnej podlaskiej wsi. Żyje blisko związana z naturą, zajmuje się ogrodem, zielarstwem, a gdy zapada zmrok, oddaje się pradawnej praktyce szeptuństwa. Autorka z wrażliwością przygląda się niezwykłemu światu, który najpełniej ujawnia się w cichych szmerach szeptów bohaterki.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Warsztaty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 czerwca o godz. 13.00 odbędą się wirtualne </w:t>
      </w:r>
      <w:r w:rsidDel="00000000" w:rsidR="00000000" w:rsidRPr="00000000">
        <w:rPr>
          <w:b w:val="1"/>
          <w:rtl w:val="0"/>
        </w:rPr>
        <w:t xml:space="preserve">warsztaty plastyczne z Albinem Talikiem</w:t>
      </w:r>
      <w:r w:rsidDel="00000000" w:rsidR="00000000" w:rsidRPr="00000000">
        <w:rPr>
          <w:rtl w:val="0"/>
        </w:rPr>
        <w:t xml:space="preserve">, artystą transmedialnym, twórcą techniki papierowego malarstwa. Jak ze starych książek, ulotek i gazet zrobić dzieło sztuki? Odpowiedzią na to pytanie jest KOLAŻ! Potrzebne będą tylko nożyczki, trochę kleju i dobra zabawa gotowa! Zapraszamy! Wydarzenie będzie transmitowane w mediach społecznościowych festiwalu.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https://www.krakowfilmfestival.pl/kino-online/seans/1513/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 współpracy ze Studiem Filmów Rysunkowych w Bielsku-Białej zapraszamy na animacyjne warsztaty online dla dzieci. W ramach cyklu </w:t>
      </w:r>
      <w:r w:rsidDel="00000000" w:rsidR="00000000" w:rsidRPr="00000000">
        <w:rPr>
          <w:b w:val="1"/>
          <w:rtl w:val="0"/>
        </w:rPr>
        <w:t xml:space="preserve">Tajemnice animacji</w:t>
      </w:r>
      <w:r w:rsidDel="00000000" w:rsidR="00000000" w:rsidRPr="00000000">
        <w:rPr>
          <w:rtl w:val="0"/>
        </w:rPr>
        <w:t xml:space="preserve"> Roman Baran, grafik komputerowy Studia i czołowy przewodnik wycieczek SFR, zdradza tajniki sztuki, dzięki której powstają filmy rysunkowe.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https://www.youtube.com/watch?v=fEW2auSkJjw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W ramach drugiego </w:t>
      </w:r>
      <w:r w:rsidDel="00000000" w:rsidR="00000000" w:rsidRPr="00000000">
        <w:rPr>
          <w:b w:val="1"/>
          <w:rtl w:val="0"/>
        </w:rPr>
        <w:t xml:space="preserve">Rysowanie na ekranie</w:t>
      </w:r>
      <w:r w:rsidDel="00000000" w:rsidR="00000000" w:rsidRPr="00000000">
        <w:rPr>
          <w:rtl w:val="0"/>
        </w:rPr>
        <w:t xml:space="preserve">; najmłodsi widzowie mogą podglądać jak pracują rysownicy bielskiej wytwórni. Andrzej Czaderna, główny animator SFR, w pierwszej serii pokazuje jak rysować popularne zwierzęta gospodarstwa domowego.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https://www.youtube.com/watch?v=Poav84sIPzQ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Aby wziąć udział w pokazach filmowych w ramach Kids&amp;Youth.Kino dla młodych konieczne jest pobranie bezpłatnych biletów na stronie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. Warsztaty są bezpłatne i otwarte dla wszystkich uczestników.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Jubileuszowy 60. Krakowski Festiwal Filmowy odbędzie się w całości w sieci! Najnowsze filmy dokumentalne, animowane i krótkie fabuły ze świata, oczekiwane polskie premiery, a także spotkania z twórcami będą dostępne online, bez wychodzenia z domu. Szczegółowy program jest dostępny na stronie festiwalu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.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60. Krakowski Festiwal Filmowy odbędzie online się w dniach od 31 maja do 7 czerwca 2020.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 xml:space="preserve">Paulina Bukowska, e: paulina.bukowska@kff.com.pl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krakowfilmfestival.pl" TargetMode="External"/><Relationship Id="rId9" Type="http://schemas.openxmlformats.org/officeDocument/2006/relationships/hyperlink" Target="http://www.krakowfilmfestival.p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kino-online/seans/1513/" TargetMode="External"/><Relationship Id="rId7" Type="http://schemas.openxmlformats.org/officeDocument/2006/relationships/hyperlink" Target="https://www.youtube.com/watch?v=fEW2auSkJjw" TargetMode="External"/><Relationship Id="rId8" Type="http://schemas.openxmlformats.org/officeDocument/2006/relationships/hyperlink" Target="https://www.youtube.com/watch?v=Poav84sIP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