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 października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36"/>
          <w:szCs w:val="36"/>
        </w:rPr>
      </w:pPr>
      <w:bookmarkStart w:colFirst="0" w:colLast="0" w:name="_43pcdxx8tg60" w:id="0"/>
      <w:bookmarkEnd w:id="0"/>
      <w:r w:rsidDel="00000000" w:rsidR="00000000" w:rsidRPr="00000000">
        <w:rPr>
          <w:sz w:val="36"/>
          <w:szCs w:val="36"/>
          <w:rtl w:val="0"/>
        </w:rPr>
        <w:t xml:space="preserve">Orszak Lajkoników na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Rusza nabór filmów na 61. Krakowski Festiwal Filmowy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Ledwo opadły emocje po jubileuszowej edycji, a </w:t>
      </w:r>
      <w:r w:rsidDel="00000000" w:rsidR="00000000" w:rsidRPr="00000000">
        <w:rPr>
          <w:b w:val="1"/>
          <w:rtl w:val="0"/>
        </w:rPr>
        <w:t xml:space="preserve">Krakowska Fundacja Filmowa </w:t>
      </w:r>
      <w:r w:rsidDel="00000000" w:rsidR="00000000" w:rsidRPr="00000000">
        <w:rPr>
          <w:b w:val="1"/>
          <w:rtl w:val="0"/>
        </w:rPr>
        <w:t xml:space="preserve">rozpoczyna przyjmowanie zgłoszeń filmów na 61. Krakowski Festiwal Filmowy. Jak co roku, z początkiem października z całego świata zaczynają napływać propozycje filmów dokumentalnych, krótkometrażowych i animowanych, które będą rywalizować  o miejsca w programie. Do festiwalowych nagród dołączy jeszcze jeden Srebrny Lajkonik, czyl</w:t>
      </w:r>
      <w:r w:rsidDel="00000000" w:rsidR="00000000" w:rsidRPr="00000000">
        <w:rPr>
          <w:b w:val="1"/>
          <w:rtl w:val="0"/>
        </w:rPr>
        <w:t xml:space="preserve">i nagroda dla najlepszego polskiego filmu dokumentalnego, a pula nagród w konkursie polskim zostanie zwiększona!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znowu w całej Polsce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 widzów przyszłorocznego Krakowskiego Festiwalu Filmowego czekać będzie około 200 filmów, które pokazane zostaną w krakowskich kinach i online na terenie całej Polski. Zaprezentowane będą w kilkunastu cyklach pozakonkursowych </w:t>
      </w:r>
      <w:r w:rsidDel="00000000" w:rsidR="00000000" w:rsidRPr="00000000">
        <w:rPr>
          <w:rtl w:val="0"/>
        </w:rPr>
        <w:t xml:space="preserve">oraz 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3 konkursach: międzynarodowym konkursie dokumentalnym, międzynarodowym konkursie filmów krótkometrażowych i konkursie polskim. </w:t>
      </w:r>
      <w:r w:rsidDel="00000000" w:rsidR="00000000" w:rsidRPr="00000000">
        <w:rPr>
          <w:rtl w:val="0"/>
        </w:rPr>
        <w:t xml:space="preserve">Prawie wszystkie konkursowe filmy będą prezentowane w Polsce po raz pierwszy, a wiele z nich na Krakowskim Festiwalu </w:t>
      </w:r>
      <w:r w:rsidDel="00000000" w:rsidR="00000000" w:rsidRPr="00000000">
        <w:rPr>
          <w:rtl w:val="0"/>
        </w:rPr>
        <w:t xml:space="preserve">Filmowym </w:t>
      </w:r>
      <w:r w:rsidDel="00000000" w:rsidR="00000000" w:rsidRPr="00000000">
        <w:rPr>
          <w:rtl w:val="0"/>
        </w:rPr>
        <w:t xml:space="preserve">będzie miało swoje światowe premiery.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“Spodziewamy się kilku tysięcy zgłoszeń filmów z całego świata. Wierzymy, że mimo trudnej pandemicznej rzeczywistości, twórcy zdołają ukończyć swoje dzieła przed upływem terminu naborów. - mówi Barbara Orlicz-Szczypuła, d</w:t>
      </w:r>
      <w:r w:rsidDel="00000000" w:rsidR="00000000" w:rsidRPr="00000000">
        <w:rPr>
          <w:rtl w:val="0"/>
        </w:rPr>
        <w:t xml:space="preserve">yrektorka</w:t>
      </w:r>
      <w:r w:rsidDel="00000000" w:rsidR="00000000" w:rsidRPr="00000000">
        <w:rPr>
          <w:rtl w:val="0"/>
        </w:rPr>
        <w:t xml:space="preserve"> biura programowego - “Nasi selekcjonerzy, jak co roku będą także wypatrywać filmowych perełek na najważniejszych festiwalach na świecie. Liczymy na to, że ponownie uda się nam zachwycić widzów w Polsce fascynującym i różnorodnym programem filmowym.”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Nowe nagrody w konkursie polskim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odpowiedzi na potrzeby zmieniającego się rynku filmowego organizatorzy wprowadzili dodatkową nagrodę regulaminową i </w:t>
      </w:r>
      <w:r w:rsidDel="00000000" w:rsidR="00000000" w:rsidRPr="00000000">
        <w:rPr>
          <w:rtl w:val="0"/>
        </w:rPr>
        <w:t xml:space="preserve">zwiększyli</w:t>
      </w:r>
      <w:r w:rsidDel="00000000" w:rsidR="00000000" w:rsidRPr="00000000">
        <w:rPr>
          <w:rtl w:val="0"/>
        </w:rPr>
        <w:t xml:space="preserve"> p</w:t>
      </w:r>
      <w:r w:rsidDel="00000000" w:rsidR="00000000" w:rsidRPr="00000000">
        <w:rPr>
          <w:rtl w:val="0"/>
        </w:rPr>
        <w:t xml:space="preserve">ulę finansową w konkursie polskim. </w:t>
      </w:r>
      <w:r w:rsidDel="00000000" w:rsidR="00000000" w:rsidRPr="00000000">
        <w:rPr>
          <w:rtl w:val="0"/>
        </w:rPr>
        <w:t xml:space="preserve">Złot</w:t>
      </w:r>
      <w:r w:rsidDel="00000000" w:rsidR="00000000" w:rsidRPr="00000000">
        <w:rPr>
          <w:rtl w:val="0"/>
        </w:rPr>
        <w:t xml:space="preserve">y Lajkonik dla reżysera najlepszego polskiego filmu będzie premiowany kwotą 30.000 zł, podobnie jak zwycięzcy konkursów międzynarodowych. Do Srebrnych Lajkoników dla reżyserów najlepszego filmu animowanego, fabularnego i krótkometrażowego dokumentu dołączy czwarty Srebrny Lajkonik dla twórcy najlepszego filmu dokumentalnego w kategorii powyżej 30 min. Wszystkie Srebrne Lajkoniki premiowane będą kwotami 15.000 zł, podobnie jak srebrne nagrody w konkursach międzynarodowych.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“Mimo tego, że Krakowski Festiwal Filmowy jest najstarszym festiwalem w kraju i jednym z najstarszych na świecie, nie boimy się zmian i dynamicznie reagujemy na sygnały płynące od widzów i filmowców. Dowodem na to była decyzja o przeniesieniu jubileuszowej edycji festiwalu w całości do sieci. Nie pierwszy raz także wprowadzamy zmiany w regulaminie. Osobiście cieszy mnie fakt, że na nadchodzącej edycji będziemy mogli jeszcze bardziej nagrodzić polskie filmy!” - tłumaczy Krzysztof Gierat, dyrektor Festiwalu.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 Międzynarodowym konkursie krótkometrażowym na twórców tradycyjnie czekać będą Smoki - Złoty i Srebrne. W międzynarodowym konkursie dokumentalnym przyznane będą Srebrne Rogi dla reżyserów filmu o wysokich walorach artystycznych oraz dla reżysera filmu o tematyce społecznej. Złoty Róg, trafi do reżysera najlepszego filmu w konkursie.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Łączna pula nagród wynosi 300.000 zł.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Krakowski Festiwal Filmowy jest na ekskluzywnej liście wydarzeń filmowych kwalifikujących do Oscara w kategoriach film krótkometrażowy (fabuła, animacja, dokument) oraz pełnometrażowy film dokumentalny, a także rekomenduje do Europejskiej Nagrody Filmowej w tych samych kategoriach.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Najlepsze z najlepszych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Podobnie, jak w ubiegłych latach, zespół składający się z 20 wybitnych krytyków, teoretyków filmu oraz twórców pod kierunkiem dyrektora Festiwalu, Krzysztofa Gierata wybierze filmy konkursowe spośród kilku tysięcy, które ubiegać się będą o kwalifikację.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Przyjmowanie zgłoszeń do konkursów filmowych odbywać się będzie w dwóch etapach: 30 listopada 2020 dla filmów zrealizowanych przed 31 października 2020 oraz 31 stycznia 2021 dla filmów zagranicznych zrealizowanych po 31 października 2020 i 15 lutego 2021 dla filmów polskich zrealizowanych po 31 października 2020.</w:t>
        <w:br w:type="textWrapping"/>
        <w:br w:type="textWrapping"/>
        <w:t xml:space="preserve">Krakowski Festiwal Filmowy to jedno z najstarszych na świecie i najbardziej rozpoznawalnych wydarzeń poświęconych filmom dokumentalnym, animowanym oraz krótkim fabułom. Pokazom filmowym towarzyszą spotkania z twórcami, warsztaty i wystawy, koncerty, wydarzenia dla branży KFF Industry, w tym prezentacje nowych polskich projektów dokumentalnych i animowanych.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Gościem specjalnym nadchodzącej edycji Festiwalu będzie kinematografia norweska. W ramach sekcji “Fokus na Norwegię” zaprezentowane zostaną najnowsze norweskie filmy dokumentalne i krótkometrażowe.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konkursów filmowych oraz formularz zgłoszeniowy znajdują się na stronie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b w:val="1"/>
          <w:rtl w:val="0"/>
        </w:rPr>
        <w:t xml:space="preserve"> 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się w krakowskich kinach oraz online w całej Polsce w dniach od 30 maja do 6 czerwca 2021 roku.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Olga Lany</w:t>
      </w:r>
    </w:p>
    <w:p w:rsidR="00000000" w:rsidDel="00000000" w:rsidP="00000000" w:rsidRDefault="00000000" w:rsidRPr="00000000" w14:paraId="0000002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 Manager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  <w:t xml:space="preserve">Krakowski Festiwal Filmowy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ul. Basztowa 15/8a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  <w:t xml:space="preserve">31-143 Kraków</w:t>
        <w:br w:type="textWrapping"/>
        <w:t xml:space="preserve">Tel. + 48 608 722 903 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  <w:t xml:space="preserve">E-mail: olga.lany@kff.com.pl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