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6"/>
          <w:szCs w:val="46"/>
        </w:rPr>
      </w:pPr>
      <w:bookmarkStart w:colFirst="0" w:colLast="0" w:name="_8o7uxwk1a7pa" w:id="0"/>
      <w:bookmarkEnd w:id="0"/>
      <w:r w:rsidDel="00000000" w:rsidR="00000000" w:rsidRPr="00000000">
        <w:rPr>
          <w:sz w:val="46"/>
          <w:szCs w:val="46"/>
          <w:rtl w:val="0"/>
        </w:rPr>
        <w:t xml:space="preserve">61. Krakowski Festiwal Filmowy za miesiąc!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Rusza przedsprzedaż karnetów i akredytacji festiwalowych.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Tegoroczny Krakowski Festiwal Filmowy odbędzie się równolegle w krakowskich kinach i w Internecie. Widzowie w całej Polsce będą mogli zobaczyć ok. 200 najnowszych i najciekawszych filmów dokumentalnych, krótkometrażowych i animowanych z całego świata. Wśród nich długo oczekiwane premiery i laureaci najważniejszych międzynarodowych festiwali, 3 filmowe konkursy i kilkanaście fascynujących cykli tematycznych. Już teraz warto zaplanować czas między 30 maja a 6 czerwca i kupić karnet lub akredytację.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200 zł za 200 filmów w kinach i online!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Tylko do 20 maja karnety dostępne są </w:t>
      </w:r>
      <w:r w:rsidDel="00000000" w:rsidR="00000000" w:rsidRPr="00000000">
        <w:rPr>
          <w:b w:val="1"/>
          <w:rtl w:val="0"/>
        </w:rPr>
        <w:t xml:space="preserve">w promocyjnej cenie </w:t>
      </w:r>
      <w:r w:rsidDel="00000000" w:rsidR="00000000" w:rsidRPr="00000000">
        <w:rPr>
          <w:rtl w:val="0"/>
        </w:rPr>
        <w:t xml:space="preserve">160 zł. Po tym terminie cena wzrośnie do 180 zł. Uczniom, studentom, seniorom, posiadaczom Karty Krakowskiej i Karty Dużej Rodziny oraz osobom </w:t>
      </w:r>
      <w:r w:rsidDel="00000000" w:rsidR="00000000" w:rsidRPr="00000000">
        <w:rPr>
          <w:rtl w:val="0"/>
        </w:rPr>
        <w:t xml:space="preserve">z niepełnosprawnościami</w:t>
      </w:r>
      <w:r w:rsidDel="00000000" w:rsidR="00000000" w:rsidRPr="00000000">
        <w:rPr>
          <w:rtl w:val="0"/>
        </w:rPr>
        <w:t xml:space="preserve"> przysługuje karnet ulgowy. Ponadto dostępny jest także karnet 10.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Karnet i karnet ulgowy umożliwia udział we wszystkich festiwalowych seansach online. Karnet 10 upoważnia do udziału w wybranych 10 seansach filmowych online.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Posiadaczom karnetów festiwal oferuje dopłatę kinową w cenie 20 zł umożliwiającą wstęp na wszystkie seanse odbywające się w kinach. Będzie ona dostępna w sprzedaży w maju.</w:t>
      </w:r>
    </w:p>
    <w:p w:rsidR="00000000" w:rsidDel="00000000" w:rsidP="00000000" w:rsidRDefault="00000000" w:rsidRPr="00000000" w14:paraId="0000000C">
      <w:pPr>
        <w:pStyle w:val="Heading6"/>
        <w:keepNext w:val="0"/>
        <w:keepLines w:val="0"/>
        <w:spacing w:after="40" w:before="200" w:lineRule="auto"/>
        <w:rPr>
          <w:b w:val="1"/>
          <w:i w:val="0"/>
          <w:color w:val="1155cc"/>
          <w:u w:val="single"/>
        </w:rPr>
      </w:pPr>
      <w:bookmarkStart w:colFirst="0" w:colLast="0" w:name="_o1bk2wwa0hce" w:id="1"/>
      <w:bookmarkEnd w:id="1"/>
      <w:hyperlink r:id="rId6">
        <w:r w:rsidDel="00000000" w:rsidR="00000000" w:rsidRPr="00000000">
          <w:rPr>
            <w:b w:val="1"/>
            <w:i w:val="0"/>
            <w:color w:val="1155cc"/>
            <w:u w:val="single"/>
            <w:rtl w:val="0"/>
          </w:rPr>
          <w:t xml:space="preserve">Szczegółowe informacje na temat karnetów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Akredytacje dla branży filmowej, dziennikarzy i studentów szkół artystycznych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Jak co roku równolegle do Krakowskiego Festiwalu Filmowego odbywać się będzie KFF Industry, </w:t>
      </w:r>
      <w:r w:rsidDel="00000000" w:rsidR="00000000" w:rsidRPr="00000000">
        <w:rPr>
          <w:rtl w:val="0"/>
        </w:rPr>
        <w:t xml:space="preserve">wydarzenia branżow</w:t>
      </w:r>
      <w:r w:rsidDel="00000000" w:rsidR="00000000" w:rsidRPr="00000000">
        <w:rPr>
          <w:rtl w:val="0"/>
        </w:rPr>
        <w:t xml:space="preserve">e dla międzynarodowego środowiska profesjonalistów. Aby znaleźć się w gronie 1000 uczestników debat, warsztatów, spotkań, konferencji i pitchingów należy posiadać akredytację.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 tym roku dostępne są akredytacje INDUSTRY - dla przedstawicieli branży filmowej, MEDIA - dla dziennikarzy i STUDENT - dla studentów szkół artystycznych, akademii sztuk pięknych i kierunków filmoznawczych i filmowych.  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Akredytacje upoważniają do udziału we wszystkich seansach filmowych online i w kinach, dają dostęp do pełnego programu wydarzeń branżowych oraz do wideoteki KFF Video Library (z wyjątkiem akredytacji STUDENT).</w:t>
      </w:r>
    </w:p>
    <w:p w:rsidR="00000000" w:rsidDel="00000000" w:rsidP="00000000" w:rsidRDefault="00000000" w:rsidRPr="00000000" w14:paraId="00000014">
      <w:pPr>
        <w:pStyle w:val="Heading6"/>
        <w:keepNext w:val="0"/>
        <w:keepLines w:val="0"/>
        <w:spacing w:after="40" w:before="200" w:lineRule="auto"/>
        <w:rPr>
          <w:b w:val="1"/>
        </w:rPr>
      </w:pPr>
      <w:bookmarkStart w:colFirst="0" w:colLast="0" w:name="_i8zs3noft1s2" w:id="2"/>
      <w:bookmarkEnd w:id="2"/>
      <w:hyperlink r:id="rId7">
        <w:r w:rsidDel="00000000" w:rsidR="00000000" w:rsidRPr="00000000">
          <w:rPr>
            <w:b w:val="1"/>
            <w:i w:val="0"/>
            <w:color w:val="1155cc"/>
            <w:u w:val="single"/>
            <w:rtl w:val="0"/>
          </w:rPr>
          <w:t xml:space="preserve">Opis i cennik poszczególnych rodzajów akredytacji.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Szczegółowy program będzie opublikowany w połowie maja na stronie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61. Krakowski Festiwal Filmowy odbędzie w dniach od 30 maja do 6 czerwca 2021 w krakowskich kinach oraz online. </w:t>
      </w:r>
    </w:p>
    <w:sectPr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Biuro prasowe Krakowskiego Festiwalu Filmowego</w:t>
    </w:r>
  </w:p>
  <w:p w:rsidR="00000000" w:rsidDel="00000000" w:rsidP="00000000" w:rsidRDefault="00000000" w:rsidRPr="00000000" w14:paraId="0000001A">
    <w:pPr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Olga Lany t: 608 722 903, e: olga.lany@kff.com.pl  / Barbara Szymańska t: 604 443 331, e: barbara.szymanska@kff.com.pl </w:t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www.krakowfilmfestival.pl/?page_id=26145" TargetMode="External"/><Relationship Id="rId7" Type="http://schemas.openxmlformats.org/officeDocument/2006/relationships/hyperlink" Target="https://www.krakowfilmfestival.pl/?page_id=26145" TargetMode="External"/><Relationship Id="rId8" Type="http://schemas.openxmlformats.org/officeDocument/2006/relationships/hyperlink" Target="http://www.krakowfilmfestiva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