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sz w:val="48"/>
          <w:szCs w:val="48"/>
        </w:rPr>
      </w:pPr>
      <w:bookmarkStart w:colFirst="0" w:colLast="0" w:name="_tfrfxwm4kp8g" w:id="0"/>
      <w:bookmarkEnd w:id="0"/>
      <w:r w:rsidDel="00000000" w:rsidR="00000000" w:rsidRPr="00000000">
        <w:rPr>
          <w:sz w:val="48"/>
          <w:szCs w:val="48"/>
          <w:rtl w:val="0"/>
        </w:rPr>
        <w:t xml:space="preserve">61. Krakowski Festiwal Filmowy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Krakowski Festiwal Filmowy to jedno z najstarszych i najważniejszych na świecie wydarzeń poświęconych filmom dokumentalnym, animowanym i krótkometrażowym fabułom. W tym roku w programie znajdzie się 17</w:t>
      </w:r>
      <w:r w:rsidDel="00000000" w:rsidR="00000000" w:rsidRPr="00000000">
        <w:rPr>
          <w:b w:val="1"/>
          <w:rtl w:val="0"/>
        </w:rPr>
        <w:t xml:space="preserve">0</w:t>
      </w:r>
      <w:r w:rsidDel="00000000" w:rsidR="00000000" w:rsidRPr="00000000">
        <w:rPr>
          <w:b w:val="1"/>
          <w:rtl w:val="0"/>
        </w:rPr>
        <w:t xml:space="preserve"> filmów z całego świata, w tym ponad 100 premier światowych i polskich, a festiwal odbędzie się równolegle w kinach i w Internecie!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Ceremonia otwarcia Festiwalu</w:t>
      </w:r>
      <w:r w:rsidDel="00000000" w:rsidR="00000000" w:rsidRPr="00000000">
        <w:rPr>
          <w:rtl w:val="0"/>
        </w:rPr>
        <w:t xml:space="preserve"> i światowa premiera filmu </w:t>
      </w:r>
      <w:r w:rsidDel="00000000" w:rsidR="00000000" w:rsidRPr="00000000">
        <w:rPr>
          <w:b w:val="1"/>
          <w:rtl w:val="0"/>
        </w:rPr>
        <w:t xml:space="preserve">„Polański, Horowitz. Hometown” </w:t>
      </w:r>
      <w:r w:rsidDel="00000000" w:rsidR="00000000" w:rsidRPr="00000000">
        <w:rPr>
          <w:rtl w:val="0"/>
        </w:rPr>
        <w:t xml:space="preserve">Mateusza Kudły i Anny Kokoszki-Romer odbędzie się 30 maja o godz. 20.00 w kinie Kijów. Film jest barwną opowieścią o dzieciństwie, przyjaźni, wspólnym żydowskim losie bohaterów i przede wszystkim o Krakowie – miejscu, które mimo upływu czasu i wielu zmian, nadal pozostaje domem.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" w:before="20" w:line="240" w:lineRule="auto"/>
        <w:rPr/>
      </w:pPr>
      <w:r w:rsidDel="00000000" w:rsidR="00000000" w:rsidRPr="00000000">
        <w:rPr>
          <w:rtl w:val="0"/>
        </w:rPr>
        <w:t xml:space="preserve">Gościem specjalnym tej edycji jest kinematografia norweska. W ramach cyklu </w:t>
      </w:r>
      <w:r w:rsidDel="00000000" w:rsidR="00000000" w:rsidRPr="00000000">
        <w:rPr>
          <w:b w:val="1"/>
          <w:rtl w:val="0"/>
        </w:rPr>
        <w:t xml:space="preserve">Fokus na Norwegię</w:t>
      </w:r>
      <w:r w:rsidDel="00000000" w:rsidR="00000000" w:rsidRPr="00000000">
        <w:rPr>
          <w:rtl w:val="0"/>
        </w:rPr>
        <w:t xml:space="preserve"> zaprezentowane zostaną najnowsze filmy dokumentalne i krótkometrażowe z Norwegii oraz program dla dzieci i młodzieży. Przedstawiciele branży filmowej Norwegii i Polski podczas festiwalowych spotkań będą mieli okazję nawiązać kontakty w zakresie koprodukcji. Partnerami cyklu jest Ambasada Królestwa Norwegii i Norweski Instytut Filmowy.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" w:before="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" w:before="20" w:line="240" w:lineRule="auto"/>
        <w:rPr/>
      </w:pPr>
      <w:r w:rsidDel="00000000" w:rsidR="00000000" w:rsidRPr="00000000">
        <w:rPr>
          <w:rtl w:val="0"/>
        </w:rPr>
        <w:t xml:space="preserve">Tegoroczną nagrodę Smoka Smoków za wkład w rozwój światowego filmu animowanego otrzyma </w:t>
      </w:r>
      <w:r w:rsidDel="00000000" w:rsidR="00000000" w:rsidRPr="00000000">
        <w:rPr>
          <w:b w:val="1"/>
          <w:rtl w:val="0"/>
        </w:rPr>
        <w:t xml:space="preserve">Piotr Dumała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b w:val="1"/>
          <w:rtl w:val="0"/>
        </w:rPr>
        <w:t xml:space="preserve">mistrz animacji i twórca autorskich technik filmowych. </w:t>
      </w:r>
      <w:r w:rsidDel="00000000" w:rsidR="00000000" w:rsidRPr="00000000">
        <w:rPr>
          <w:rtl w:val="0"/>
        </w:rPr>
        <w:t xml:space="preserve"> W programie Festiwalu retrospektywa twórczości laureata oraz jego lekcja mistrzowska.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" w:before="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" w:before="20" w:line="240" w:lineRule="auto"/>
        <w:rPr/>
      </w:pPr>
      <w:r w:rsidDel="00000000" w:rsidR="00000000" w:rsidRPr="00000000">
        <w:rPr>
          <w:rtl w:val="0"/>
        </w:rPr>
        <w:t xml:space="preserve">Plenerowe pokazy sekcji </w:t>
      </w:r>
      <w:r w:rsidDel="00000000" w:rsidR="00000000" w:rsidRPr="00000000">
        <w:rPr>
          <w:b w:val="1"/>
          <w:rtl w:val="0"/>
        </w:rPr>
        <w:t xml:space="preserve">Dźwięki muzyki w Kinie pod Wawelem</w:t>
      </w:r>
      <w:r w:rsidDel="00000000" w:rsidR="00000000" w:rsidRPr="00000000">
        <w:rPr>
          <w:rtl w:val="0"/>
        </w:rPr>
        <w:t xml:space="preserve"> to gratka dla widzów spragnionych dobrej muzyki, wybitnego kina i pięknych okoliczności przyrody. Od wtorku do piątku (1- 4 czerwca), pod gwieździstym niebem, z widokiem na Wawel, na wielkim ekranie będzie można zobaczyć najciekawsze ekranizacje dokumentalnych filmów muzycznych.</w:t>
      </w:r>
      <w:r w:rsidDel="00000000" w:rsidR="00000000" w:rsidRPr="00000000">
        <w:rPr>
          <w:rtl w:val="0"/>
        </w:rPr>
        <w:t xml:space="preserve"> Partnerem cyklu jest PGE Energia Ciepła. 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" w:before="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" w:before="20" w:line="240" w:lineRule="auto"/>
        <w:rPr/>
      </w:pPr>
      <w:r w:rsidDel="00000000" w:rsidR="00000000" w:rsidRPr="00000000">
        <w:rPr>
          <w:rtl w:val="0"/>
        </w:rPr>
        <w:t xml:space="preserve">Pokazy w</w:t>
      </w:r>
      <w:r w:rsidDel="00000000" w:rsidR="00000000" w:rsidRPr="00000000">
        <w:rPr>
          <w:rtl w:val="0"/>
        </w:rPr>
        <w:t xml:space="preserve"> plenerowym Kinie pod Wawelem</w:t>
      </w:r>
      <w:r w:rsidDel="00000000" w:rsidR="00000000" w:rsidRPr="00000000">
        <w:rPr>
          <w:rtl w:val="0"/>
        </w:rPr>
        <w:t xml:space="preserve"> otworzy w niedzielę 30 maja światowa premiera filmu “</w:t>
      </w:r>
      <w:r w:rsidDel="00000000" w:rsidR="00000000" w:rsidRPr="00000000">
        <w:rPr>
          <w:b w:val="1"/>
          <w:rtl w:val="0"/>
        </w:rPr>
        <w:t xml:space="preserve">Siostry rzeki” Cecylii Malik</w:t>
      </w:r>
      <w:r w:rsidDel="00000000" w:rsidR="00000000" w:rsidRPr="00000000">
        <w:rPr>
          <w:rtl w:val="0"/>
        </w:rPr>
        <w:t xml:space="preserve"> poprzedzona warsztatami i happeningami artystycznymi. W poniedziałek 31 maja widzowie plenerowego kina będą mieli okazję zobaczyć film laureata Oscara </w:t>
      </w:r>
      <w:r w:rsidDel="00000000" w:rsidR="00000000" w:rsidRPr="00000000">
        <w:rPr>
          <w:b w:val="1"/>
          <w:rtl w:val="0"/>
        </w:rPr>
        <w:t xml:space="preserve">Kevina Macdonalda “Dzień z życia 2020”</w:t>
      </w:r>
      <w:r w:rsidDel="00000000" w:rsidR="00000000" w:rsidRPr="00000000">
        <w:rPr>
          <w:rtl w:val="0"/>
        </w:rPr>
        <w:t xml:space="preserve"> stworzony z ponad 300 tysięcy amatorskich nagrań z całego świata.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" w:before="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" w:before="20" w:line="240" w:lineRule="auto"/>
        <w:rPr/>
      </w:pPr>
      <w:r w:rsidDel="00000000" w:rsidR="00000000" w:rsidRPr="00000000">
        <w:rPr>
          <w:rtl w:val="0"/>
        </w:rPr>
        <w:t xml:space="preserve">Tradycyjnie w programie Festiwalu znajdzie się sekcja </w:t>
      </w:r>
      <w:r w:rsidDel="00000000" w:rsidR="00000000" w:rsidRPr="00000000">
        <w:rPr>
          <w:b w:val="1"/>
          <w:rtl w:val="0"/>
        </w:rPr>
        <w:t xml:space="preserve">Docs+Science</w:t>
      </w:r>
      <w:r w:rsidDel="00000000" w:rsidR="00000000" w:rsidRPr="00000000">
        <w:rPr>
          <w:rtl w:val="0"/>
        </w:rPr>
        <w:t xml:space="preserve"> – pokazy fascynujących filmów naukowych i spotkania pod wspólnym tytułem SOLARIS będą tym razem inspirowane twórczością Lema. Tradycyjnie czekają nas także projekcje filmów nagrodzonych na partnerskich festiwalach - </w:t>
      </w:r>
      <w:r w:rsidDel="00000000" w:rsidR="00000000" w:rsidRPr="00000000">
        <w:rPr>
          <w:b w:val="1"/>
          <w:rtl w:val="0"/>
        </w:rPr>
        <w:t xml:space="preserve">Laureaci festiwali</w:t>
      </w:r>
      <w:r w:rsidDel="00000000" w:rsidR="00000000" w:rsidRPr="00000000">
        <w:rPr>
          <w:rtl w:val="0"/>
        </w:rPr>
        <w:t xml:space="preserve">. Najciekawsze polskie filmy dokumentalne autorstwa zarówno młodych twórców, jak i uznanych reżyserów zobaczymy w ramach </w:t>
      </w:r>
      <w:r w:rsidDel="00000000" w:rsidR="00000000" w:rsidRPr="00000000">
        <w:rPr>
          <w:b w:val="1"/>
          <w:rtl w:val="0"/>
        </w:rPr>
        <w:t xml:space="preserve">Panoramy polskiego dokumentu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b w:val="1"/>
          <w:rtl w:val="0"/>
        </w:rPr>
        <w:t xml:space="preserve">Kids&amp;Youth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b w:val="1"/>
          <w:rtl w:val="0"/>
        </w:rPr>
        <w:t xml:space="preserve">Kino dla młodych</w:t>
      </w:r>
      <w:r w:rsidDel="00000000" w:rsidR="00000000" w:rsidRPr="00000000">
        <w:rPr>
          <w:rtl w:val="0"/>
        </w:rPr>
        <w:t xml:space="preserve"> to filmowy przegląd dla najmłodszych widzów. W programie także najgłośniejsze dokumenty minionego roku z najróżniejszych zakątków świata - </w:t>
      </w:r>
      <w:r w:rsidDel="00000000" w:rsidR="00000000" w:rsidRPr="00000000">
        <w:rPr>
          <w:b w:val="1"/>
          <w:rtl w:val="0"/>
        </w:rPr>
        <w:t xml:space="preserve">Opowieści ze świata</w:t>
      </w:r>
      <w:r w:rsidDel="00000000" w:rsidR="00000000" w:rsidRPr="00000000">
        <w:rPr>
          <w:rtl w:val="0"/>
        </w:rPr>
        <w:t xml:space="preserve"> oraz fascynujące produkcje europejskie w sekcji </w:t>
      </w:r>
      <w:r w:rsidDel="00000000" w:rsidR="00000000" w:rsidRPr="00000000">
        <w:rPr>
          <w:b w:val="1"/>
          <w:rtl w:val="0"/>
        </w:rPr>
        <w:t xml:space="preserve">Gdzieś w Europie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" w:before="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" w:before="20" w:line="240" w:lineRule="auto"/>
        <w:rPr/>
      </w:pPr>
      <w:r w:rsidDel="00000000" w:rsidR="00000000" w:rsidRPr="00000000">
        <w:rPr>
          <w:rtl w:val="0"/>
        </w:rPr>
        <w:t xml:space="preserve">Ważną częścią Festiwalu jest </w:t>
      </w:r>
      <w:r w:rsidDel="00000000" w:rsidR="00000000" w:rsidRPr="00000000">
        <w:rPr>
          <w:b w:val="1"/>
          <w:rtl w:val="0"/>
        </w:rPr>
        <w:t xml:space="preserve">KFF Industry</w:t>
      </w:r>
      <w:r w:rsidDel="00000000" w:rsidR="00000000" w:rsidRPr="00000000">
        <w:rPr>
          <w:rtl w:val="0"/>
        </w:rPr>
        <w:t xml:space="preserve"> - największa w Polsce platforma spotkań dla branży dokumentalnej i animowanej. Każdego roku w konferencjach, debatach, warsztatach, prezentacjach projektów w różnych fazach procesów produkcyjnych czy w targach filmowych bierze udział </w:t>
      </w:r>
      <w:r w:rsidDel="00000000" w:rsidR="00000000" w:rsidRPr="00000000">
        <w:rPr>
          <w:rtl w:val="0"/>
        </w:rPr>
        <w:t xml:space="preserve">1000</w:t>
      </w:r>
      <w:r w:rsidDel="00000000" w:rsidR="00000000" w:rsidRPr="00000000">
        <w:rPr>
          <w:rtl w:val="0"/>
        </w:rPr>
        <w:t xml:space="preserve"> gości z całego świata. W programie, już po raz siódmy znajdzie się </w:t>
      </w:r>
      <w:r w:rsidDel="00000000" w:rsidR="00000000" w:rsidRPr="00000000">
        <w:rPr>
          <w:rtl w:val="0"/>
        </w:rPr>
        <w:t xml:space="preserve">m.in. </w:t>
      </w:r>
      <w:r w:rsidDel="00000000" w:rsidR="00000000" w:rsidRPr="00000000">
        <w:rPr>
          <w:rtl w:val="0"/>
        </w:rPr>
        <w:t xml:space="preserve">sesja </w:t>
      </w:r>
      <w:r w:rsidDel="00000000" w:rsidR="00000000" w:rsidRPr="00000000">
        <w:rPr>
          <w:b w:val="1"/>
          <w:rtl w:val="0"/>
        </w:rPr>
        <w:t xml:space="preserve">D</w:t>
      </w:r>
      <w:r w:rsidDel="00000000" w:rsidR="00000000" w:rsidRPr="00000000">
        <w:rPr>
          <w:b w:val="1"/>
          <w:rtl w:val="0"/>
        </w:rPr>
        <w:t xml:space="preserve">oc Lab Poland</w:t>
      </w:r>
      <w:r w:rsidDel="00000000" w:rsidR="00000000" w:rsidRPr="00000000">
        <w:rPr>
          <w:rtl w:val="0"/>
        </w:rPr>
        <w:t xml:space="preserve">, współorganizowana przez Fundację Filmową im. Władysława Ślesickiego.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  <w:t xml:space="preserve">Krakowski Festiwal Filmowy posiada akredytację FIAPF oraz znajduje się na ekskluzywnej liście wydarzeń kwalifikujących do Oscara® w kategoriach krótkometrażowych (fabuła, animacja, dokument) oraz pełnometrażowego filmu dokumentalnego, a także rekomenduje do Europejskiej Nagrody Filmowej w tych samych kategoriach.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61</w:t>
      </w:r>
      <w:r w:rsidDel="00000000" w:rsidR="00000000" w:rsidRPr="00000000">
        <w:rPr>
          <w:b w:val="1"/>
          <w:rtl w:val="0"/>
        </w:rPr>
        <w:t xml:space="preserve">. Krakowski Festiwal Filmowy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odbędzie się w dniach od 30 maja - 6 czerwca 2021 r równolegle w krakowskich kinach i w Internecie. 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6834" w:w="11909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08" w:line="276" w:lineRule="auto"/>
      <w:rPr/>
    </w:pPr>
    <w:r w:rsidDel="00000000" w:rsidR="00000000" w:rsidRPr="00000000">
      <w:rPr>
        <w:sz w:val="16"/>
        <w:szCs w:val="16"/>
        <w:rtl w:val="0"/>
      </w:rPr>
      <w:t xml:space="preserve">Biuro prasowe Krakowskiego Festiwalu Filmowego</w:t>
      <w:br w:type="textWrapping"/>
    </w:r>
    <w:r w:rsidDel="00000000" w:rsidR="00000000" w:rsidRPr="00000000">
      <w:rPr>
        <w:b w:val="1"/>
        <w:sz w:val="16"/>
        <w:szCs w:val="16"/>
        <w:rtl w:val="0"/>
      </w:rPr>
      <w:t xml:space="preserve">Olga Lany </w:t>
    </w:r>
    <w:r w:rsidDel="00000000" w:rsidR="00000000" w:rsidRPr="00000000">
      <w:rPr>
        <w:sz w:val="16"/>
        <w:szCs w:val="16"/>
        <w:highlight w:val="white"/>
        <w:rtl w:val="0"/>
      </w:rPr>
      <w:t xml:space="preserve">t: 608 722 903, e: </w:t>
    </w:r>
    <w:hyperlink r:id="rId1">
      <w:r w:rsidDel="00000000" w:rsidR="00000000" w:rsidRPr="00000000">
        <w:rPr>
          <w:color w:val="1155cc"/>
          <w:sz w:val="16"/>
          <w:szCs w:val="16"/>
          <w:highlight w:val="white"/>
          <w:u w:val="single"/>
          <w:rtl w:val="0"/>
        </w:rPr>
        <w:t xml:space="preserve">olga.lany@kff.com.pl</w:t>
      </w:r>
    </w:hyperlink>
    <w:r w:rsidDel="00000000" w:rsidR="00000000" w:rsidRPr="00000000">
      <w:rPr>
        <w:sz w:val="16"/>
        <w:szCs w:val="16"/>
        <w:highlight w:val="white"/>
        <w:rtl w:val="0"/>
      </w:rPr>
      <w:t xml:space="preserve"> </w:t>
    </w:r>
    <w:r w:rsidDel="00000000" w:rsidR="00000000" w:rsidRPr="00000000">
      <w:rPr>
        <w:sz w:val="16"/>
        <w:szCs w:val="16"/>
        <w:highlight w:val="white"/>
        <w:rtl w:val="0"/>
      </w:rPr>
      <w:t xml:space="preserve">  I   </w:t>
    </w:r>
    <w:r w:rsidDel="00000000" w:rsidR="00000000" w:rsidRPr="00000000">
      <w:rPr>
        <w:b w:val="1"/>
        <w:sz w:val="16"/>
        <w:szCs w:val="16"/>
        <w:highlight w:val="white"/>
        <w:rtl w:val="0"/>
      </w:rPr>
      <w:t xml:space="preserve">Barbara Szymańska </w:t>
    </w:r>
    <w:r w:rsidDel="00000000" w:rsidR="00000000" w:rsidRPr="00000000">
      <w:rPr>
        <w:sz w:val="16"/>
        <w:szCs w:val="16"/>
        <w:highlight w:val="white"/>
        <w:rtl w:val="0"/>
      </w:rPr>
      <w:t xml:space="preserve">t: 604 443 331, e: </w:t>
    </w:r>
    <w:hyperlink r:id="rId2">
      <w:r w:rsidDel="00000000" w:rsidR="00000000" w:rsidRPr="00000000">
        <w:rPr>
          <w:color w:val="1155cc"/>
          <w:sz w:val="16"/>
          <w:szCs w:val="16"/>
          <w:highlight w:val="white"/>
          <w:u w:val="single"/>
          <w:rtl w:val="0"/>
        </w:rPr>
        <w:t xml:space="preserve">barbara.szymanska@kff.com.pl</w:t>
      </w:r>
    </w:hyperlink>
    <w:r w:rsidDel="00000000" w:rsidR="00000000" w:rsidRPr="00000000">
      <w:rPr>
        <w:sz w:val="16"/>
        <w:szCs w:val="16"/>
        <w:highlight w:val="whit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olga.lany@kff.com.pl" TargetMode="External"/><Relationship Id="rId2" Type="http://schemas.openxmlformats.org/officeDocument/2006/relationships/hyperlink" Target="mailto:barbara.szymanska@kff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