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20 maja 2021</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rPr>
          <w:b w:val="1"/>
          <w:sz w:val="16"/>
          <w:szCs w:val="16"/>
        </w:rPr>
      </w:pPr>
      <w:r w:rsidDel="00000000" w:rsidR="00000000" w:rsidRPr="00000000">
        <w:rPr>
          <w:b w:val="1"/>
          <w:sz w:val="42"/>
          <w:szCs w:val="42"/>
          <w:rtl w:val="0"/>
        </w:rPr>
        <w:t xml:space="preserve">Jury 61. Krakowskiego Festiwalu Filmowego</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Filmy 61. edycji Krakowskiego Festiwalu Filmowego ocenią składy jurorskie w których znaleźli się wybitni twórcy filmowi z całego świata, reprezentanci międzynarodowych festiwali i świata kultury, a także dotychczasowi laureaci Krakowskiego Festiwalu Filmowego. Obradom przewodniczyć będą  Anca Damian, Mark Cousins, Jan P. Matuszyński.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Na tegorocznym Krakowskim Festiwalu Filmowym pokazanych zostanie 170 filmów, w tym 100 premier światowych i polskich. Jury (w tym również FIPRESCI) oceni filmy dokumentalne, krótkometrażowe i animowane w trzech konkursach: dwóch międzynarodowych i polskim. Na zwycięzców czekają nagrody </w:t>
      </w:r>
      <w:r w:rsidDel="00000000" w:rsidR="00000000" w:rsidRPr="00000000">
        <w:rPr>
          <w:rtl w:val="0"/>
        </w:rPr>
        <w:t xml:space="preserve">o łącznej wartości ponad 250 tys złotych.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Przewodniczącym Jury międzynarodowego konkursu filmów dokumentalnych będzie </w:t>
      </w:r>
      <w:r w:rsidDel="00000000" w:rsidR="00000000" w:rsidRPr="00000000">
        <w:rPr>
          <w:b w:val="1"/>
          <w:rtl w:val="0"/>
        </w:rPr>
        <w:t xml:space="preserve">Mark Cousins (UK)</w:t>
      </w:r>
      <w:r w:rsidDel="00000000" w:rsidR="00000000" w:rsidRPr="00000000">
        <w:rPr>
          <w:rtl w:val="0"/>
        </w:rPr>
        <w:t xml:space="preserve"> – reżyser, krytyk filmowy, pasjonat kina. Cousins prowadził programy telewizyjne o filmie, był wykładowcą akademickim oraz wieloletnim dyrektorem artystycznym Festiwalu Filmowego w Edynburgu. Jego najsłynniejszy, 15-godzinny projekt “The Story of Film. Odyseja filmowa” opowiada o liczącej ponad 120 lat historii światowego kina. Cousins jest laureatem Europejskiej Nagrody Filmowej za rok 2020.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 jury dokumentalnym zasiądą także: </w:t>
      </w:r>
      <w:r w:rsidDel="00000000" w:rsidR="00000000" w:rsidRPr="00000000">
        <w:rPr>
          <w:b w:val="1"/>
          <w:rtl w:val="0"/>
        </w:rPr>
        <w:t xml:space="preserve">Margreth Olin </w:t>
      </w:r>
      <w:r w:rsidDel="00000000" w:rsidR="00000000" w:rsidRPr="00000000">
        <w:rPr>
          <w:rtl w:val="0"/>
        </w:rPr>
        <w:t xml:space="preserve">(Norwegia) – reżyserka filmów dokumentalnych, m.in. współautorka </w:t>
      </w:r>
      <w:r w:rsidDel="00000000" w:rsidR="00000000" w:rsidRPr="00000000">
        <w:rPr>
          <w:rtl w:val="0"/>
        </w:rPr>
        <w:t xml:space="preserve">nagrodzonego</w:t>
      </w:r>
      <w:r w:rsidDel="00000000" w:rsidR="00000000" w:rsidRPr="00000000">
        <w:rPr>
          <w:rtl w:val="0"/>
        </w:rPr>
        <w:t xml:space="preserve"> na 60.KFF “Autoportretu”, </w:t>
      </w:r>
      <w:r w:rsidDel="00000000" w:rsidR="00000000" w:rsidRPr="00000000">
        <w:rPr>
          <w:b w:val="1"/>
          <w:rtl w:val="0"/>
        </w:rPr>
        <w:t xml:space="preserve">Radu Ciorniciuc </w:t>
      </w:r>
      <w:r w:rsidDel="00000000" w:rsidR="00000000" w:rsidRPr="00000000">
        <w:rPr>
          <w:rtl w:val="0"/>
        </w:rPr>
        <w:t xml:space="preserve">(Rumunia) – reżyser, operator i dziennikarz śledczy, jego film “Acasa, mój dom” otrzymał nagrodę za najlepszy dokument na 60.KFF, </w:t>
      </w:r>
      <w:r w:rsidDel="00000000" w:rsidR="00000000" w:rsidRPr="00000000">
        <w:rPr>
          <w:b w:val="1"/>
          <w:rtl w:val="0"/>
        </w:rPr>
        <w:t xml:space="preserve">Peter Kerekes</w:t>
      </w:r>
      <w:r w:rsidDel="00000000" w:rsidR="00000000" w:rsidRPr="00000000">
        <w:rPr>
          <w:rtl w:val="0"/>
        </w:rPr>
        <w:t xml:space="preserve"> (Słowacja) – reżyser, scenarzysta, producent i konsultant, </w:t>
      </w:r>
      <w:r w:rsidDel="00000000" w:rsidR="00000000" w:rsidRPr="00000000">
        <w:rPr>
          <w:b w:val="1"/>
          <w:rtl w:val="0"/>
        </w:rPr>
        <w:t xml:space="preserve">Anna Wydra </w:t>
      </w:r>
      <w:r w:rsidDel="00000000" w:rsidR="00000000" w:rsidRPr="00000000">
        <w:rPr>
          <w:rtl w:val="0"/>
        </w:rPr>
        <w:t xml:space="preserve">(Polska) – producentka, </w:t>
      </w:r>
      <w:r w:rsidDel="00000000" w:rsidR="00000000" w:rsidRPr="00000000">
        <w:rPr>
          <w:rtl w:val="0"/>
        </w:rPr>
        <w:t xml:space="preserve">założycielka</w:t>
      </w:r>
      <w:r w:rsidDel="00000000" w:rsidR="00000000" w:rsidRPr="00000000">
        <w:rPr>
          <w:rtl w:val="0"/>
        </w:rPr>
        <w:t xml:space="preserve"> i szefowa Otter Films – warszawskiej firmy produkcyjnej, koncentrującej się na artystycznych fabułach i filmach dokumentalnych.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Na czele Jury międzynarodowego konkursu filmów krótkometrażowych stanie w tym roku </w:t>
      </w:r>
      <w:r w:rsidDel="00000000" w:rsidR="00000000" w:rsidRPr="00000000">
        <w:rPr>
          <w:b w:val="1"/>
          <w:rtl w:val="0"/>
        </w:rPr>
        <w:t xml:space="preserve">Anca Damian</w:t>
      </w:r>
      <w:r w:rsidDel="00000000" w:rsidR="00000000" w:rsidRPr="00000000">
        <w:rPr>
          <w:rtl w:val="0"/>
        </w:rPr>
        <w:t xml:space="preserve"> (Rumunia), reżyserka, scenarzystka oraz producentka filmów dokumentalnych. Jej pełnometrażowy animowany film dokumentalny “Droga na drugą stronę” (2011) zdobył ponad 35 międzynarodowych nagród. “Czarodziejska góra” (2015) została pokazana na ponad 60 festiwalach na całym świecie, a “Marona – psia opowieść” (2019) miała swoją premierę w Annecy i otrzymała nominację do Europejskich Nagród Filmowych.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Krótkie dokumenty, fabuły i animacje będą oceniać także: </w:t>
      </w:r>
      <w:r w:rsidDel="00000000" w:rsidR="00000000" w:rsidRPr="00000000">
        <w:rPr>
          <w:b w:val="1"/>
          <w:rtl w:val="0"/>
        </w:rPr>
        <w:t xml:space="preserve">Felipe Montoya</w:t>
      </w:r>
      <w:r w:rsidDel="00000000" w:rsidR="00000000" w:rsidRPr="00000000">
        <w:rPr>
          <w:rtl w:val="0"/>
        </w:rPr>
        <w:t xml:space="preserve"> (Kolumbia) -– dyrektor programowy B</w:t>
      </w:r>
      <w:r w:rsidDel="00000000" w:rsidR="00000000" w:rsidRPr="00000000">
        <w:rPr>
          <w:rtl w:val="0"/>
        </w:rPr>
        <w:t xml:space="preserve">OGOSHORTS</w:t>
      </w:r>
      <w:r w:rsidDel="00000000" w:rsidR="00000000" w:rsidRPr="00000000">
        <w:rPr>
          <w:rtl w:val="0"/>
        </w:rPr>
        <w:t xml:space="preserve"> – Bogotá Short Film Festival, </w:t>
      </w:r>
      <w:r w:rsidDel="00000000" w:rsidR="00000000" w:rsidRPr="00000000">
        <w:rPr>
          <w:b w:val="1"/>
          <w:rtl w:val="0"/>
        </w:rPr>
        <w:t xml:space="preserve">Laura D’Asta</w:t>
      </w:r>
      <w:r w:rsidDel="00000000" w:rsidR="00000000" w:rsidRPr="00000000">
        <w:rPr>
          <w:rtl w:val="0"/>
        </w:rPr>
        <w:t xml:space="preserve"> </w:t>
      </w:r>
      <w:r w:rsidDel="00000000" w:rsidR="00000000" w:rsidRPr="00000000">
        <w:rPr>
          <w:rtl w:val="0"/>
        </w:rPr>
        <w:t xml:space="preserve">(Wielka Brytania) –</w:t>
      </w:r>
      <w:r w:rsidDel="00000000" w:rsidR="00000000" w:rsidRPr="00000000">
        <w:rPr>
          <w:rtl w:val="0"/>
        </w:rPr>
        <w:t xml:space="preserve"> producentka, reżyserka </w:t>
      </w:r>
      <w:r w:rsidDel="00000000" w:rsidR="00000000" w:rsidRPr="00000000">
        <w:rPr>
          <w:rtl w:val="0"/>
        </w:rPr>
        <w:t xml:space="preserve">oraz </w:t>
      </w:r>
      <w:r w:rsidDel="00000000" w:rsidR="00000000" w:rsidRPr="00000000">
        <w:rPr>
          <w:rtl w:val="0"/>
        </w:rPr>
        <w:t xml:space="preserve">programerka, </w:t>
      </w:r>
      <w:r w:rsidDel="00000000" w:rsidR="00000000" w:rsidRPr="00000000">
        <w:rPr>
          <w:b w:val="1"/>
          <w:rtl w:val="0"/>
        </w:rPr>
        <w:t xml:space="preserve">Darya Bassel</w:t>
      </w:r>
      <w:r w:rsidDel="00000000" w:rsidR="00000000" w:rsidRPr="00000000">
        <w:rPr>
          <w:rtl w:val="0"/>
        </w:rPr>
        <w:t xml:space="preserve"> (Ukraina) –  szefowa industry na Międzynarodowym Festiwalu Filmów Dokumentalnych o Prawach Człowieka DocuDays UA w Kijowie, </w:t>
      </w:r>
      <w:r w:rsidDel="00000000" w:rsidR="00000000" w:rsidRPr="00000000">
        <w:rPr>
          <w:b w:val="1"/>
          <w:rtl w:val="0"/>
        </w:rPr>
        <w:t xml:space="preserve">Maciek Bochniak </w:t>
      </w:r>
      <w:r w:rsidDel="00000000" w:rsidR="00000000" w:rsidRPr="00000000">
        <w:rPr>
          <w:rtl w:val="0"/>
        </w:rPr>
        <w:t xml:space="preserve">(Polska) – reżyser i scenarzysta, autor filmów fabularnych (“Disco Polo”, “Magnezja”) i dokumentalnych (“Miliard szczęśliwych ludzi”, “Ethiopiques: Revolt of the Soul”).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Przewodniczącym Jury konkursu polskiego będzie </w:t>
      </w:r>
      <w:r w:rsidDel="00000000" w:rsidR="00000000" w:rsidRPr="00000000">
        <w:rPr>
          <w:b w:val="1"/>
          <w:rtl w:val="0"/>
        </w:rPr>
        <w:t xml:space="preserve">Jan P. Matuszyński</w:t>
      </w:r>
      <w:r w:rsidDel="00000000" w:rsidR="00000000" w:rsidRPr="00000000">
        <w:rPr>
          <w:rtl w:val="0"/>
        </w:rPr>
        <w:t xml:space="preserve"> – reżyser filmów fabularnych i dokumentalnych. Za dokument “Deep Love” otrzymał Srebrnego Lajkonika na Krakowskim Festiwalu Filmowym, a pełnometrażowy debiut fabularny “Ostatnia rodzina” przyniósł mu liczne nagrody w Polsce i na świecie. Jego najnowszy film fabularny “Żeby nie było śladów” o sprawie Grzegorza Przemyka będzie miał swoją premierę w październiku 2021.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Pozostali członkowie jury polskiego to </w:t>
      </w:r>
      <w:r w:rsidDel="00000000" w:rsidR="00000000" w:rsidRPr="00000000">
        <w:rPr>
          <w:b w:val="1"/>
          <w:rtl w:val="0"/>
        </w:rPr>
        <w:t xml:space="preserve">Piotr Bernaś </w:t>
      </w:r>
      <w:r w:rsidDel="00000000" w:rsidR="00000000" w:rsidRPr="00000000">
        <w:rPr>
          <w:rtl w:val="0"/>
        </w:rPr>
        <w:t xml:space="preserve">–</w:t>
      </w:r>
      <w:r w:rsidDel="00000000" w:rsidR="00000000" w:rsidRPr="00000000">
        <w:rPr>
          <w:rtl w:val="0"/>
        </w:rPr>
        <w:t xml:space="preserve"> reżyser i operator, dwukrotny laureat Złotej Żaby na Camerimage, za “Paparazzi” (2011) i “Wieloryba z Lorino” (2020), </w:t>
      </w:r>
      <w:r w:rsidDel="00000000" w:rsidR="00000000" w:rsidRPr="00000000">
        <w:rPr>
          <w:b w:val="1"/>
          <w:rtl w:val="0"/>
        </w:rPr>
        <w:t xml:space="preserve">Adriana Prodeus</w:t>
      </w:r>
      <w:r w:rsidDel="00000000" w:rsidR="00000000" w:rsidRPr="00000000">
        <w:rPr>
          <w:rtl w:val="0"/>
        </w:rPr>
        <w:t xml:space="preserve"> – krytyczka filmu i sztuki, wykładowczyni i kuratorka, </w:t>
      </w:r>
      <w:r w:rsidDel="00000000" w:rsidR="00000000" w:rsidRPr="00000000">
        <w:rPr>
          <w:b w:val="1"/>
          <w:rtl w:val="0"/>
        </w:rPr>
        <w:t xml:space="preserve">Katarzyna Janowska</w:t>
      </w:r>
      <w:r w:rsidDel="00000000" w:rsidR="00000000" w:rsidRPr="00000000">
        <w:rPr>
          <w:rtl w:val="0"/>
        </w:rPr>
        <w:t xml:space="preserve"> – dziennikarka prasowa, telewizyjna i internetowa, </w:t>
      </w:r>
      <w:r w:rsidDel="00000000" w:rsidR="00000000" w:rsidRPr="00000000">
        <w:rPr>
          <w:b w:val="1"/>
          <w:rtl w:val="0"/>
        </w:rPr>
        <w:t xml:space="preserve">Krzysztof Czyżewski </w:t>
      </w:r>
      <w:r w:rsidDel="00000000" w:rsidR="00000000" w:rsidRPr="00000000">
        <w:rPr>
          <w:rtl w:val="0"/>
        </w:rPr>
        <w:t xml:space="preserve">–</w:t>
      </w:r>
      <w:r w:rsidDel="00000000" w:rsidR="00000000" w:rsidRPr="00000000">
        <w:rPr>
          <w:rtl w:val="0"/>
        </w:rPr>
        <w:t xml:space="preserve"> pisarz, animator programów dialogu międzykulturowego, współtwórca Ośrodka Pogranicze w Sejnach.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Verdana" w:cs="Verdana" w:eastAsia="Verdana" w:hAnsi="Verdana"/>
          <w:color w:val="222222"/>
          <w:sz w:val="20"/>
          <w:szCs w:val="20"/>
          <w:highlight w:val="yellow"/>
        </w:rPr>
      </w:pPr>
      <w:r w:rsidDel="00000000" w:rsidR="00000000" w:rsidRPr="00000000">
        <w:rPr>
          <w:rtl w:val="0"/>
        </w:rPr>
        <w:t xml:space="preserve">W Jury FIPRESCI zasiądą: Vladimir Seput (Chorwacja), Dieter Wieczorek (Francja) i Piotr Czerkawski (Polska).</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Krakowski Festiwal Filmowy jest na ekskluzywnej liście wydarzeń kwalifikujących do nagrody Amerykańskiej Akademii Filmowej aż w trzech kategoriach krótkometrażowych (fabuła, animacja, dokument), a także w kategorii pełnometrażowego filmu dokumentalnego. Laureaci Złotego i Srebrnych Smoków mają skróconą ścieżkę do oscarowej selekcji. KFF  rekomenduje również filmy do Europejskiej Nagrody Filmowej w tych samych kategoriach.</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Krakowski Festiwal Filmowy realizowany jest przy wsparciu finansowym współorganizatora – Stowarzyszenia Filmowców Polskich oraz Miasta Krakowa, Polskiego Instytutu Sztuki Filmowej, Ministerstwa Kultury, Dziedzictwa Narodowego i Sportu oraz Województwa Małopolskiego.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61. Krakowski Festiwal Filmowy odbędzie w dniach od 30 maja do 6 czerwca 2021 równolegle w krakowskich kinach oraz online.</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Biuro prasowe Krakowskiego Festiwalu Filmowego</w:t>
      </w:r>
    </w:p>
    <w:p w:rsidR="00000000" w:rsidDel="00000000" w:rsidP="00000000" w:rsidRDefault="00000000" w:rsidRPr="00000000" w14:paraId="0000001E">
      <w:pPr>
        <w:rPr/>
      </w:pPr>
      <w:r w:rsidDel="00000000" w:rsidR="00000000" w:rsidRPr="00000000">
        <w:rPr>
          <w:rtl w:val="0"/>
        </w:rPr>
        <w:t xml:space="preserve">Olga Lany t: 608 722 903, e: olga.lany@kff.com.pl  </w:t>
      </w:r>
    </w:p>
    <w:p w:rsidR="00000000" w:rsidDel="00000000" w:rsidP="00000000" w:rsidRDefault="00000000" w:rsidRPr="00000000" w14:paraId="0000001F">
      <w:pPr>
        <w:rPr/>
      </w:pPr>
      <w:r w:rsidDel="00000000" w:rsidR="00000000" w:rsidRPr="00000000">
        <w:rPr>
          <w:rtl w:val="0"/>
        </w:rPr>
        <w:t xml:space="preserve">Barbara Szymańska t: 604 443 331, e: barbara.szymanska@kff.com.pl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